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65C" w:rsidRDefault="004915CA" w:rsidP="00732BA3">
      <w:pPr>
        <w:keepNext/>
        <w:spacing w:after="0" w:line="240" w:lineRule="auto"/>
        <w:outlineLvl w:val="4"/>
        <w:rPr>
          <w:rFonts w:ascii="Arial" w:eastAsia="Times New Roman" w:hAnsi="Arial" w:cs="Arial"/>
          <w:b/>
          <w:sz w:val="32"/>
          <w:szCs w:val="32"/>
          <w:lang w:val="en-US"/>
        </w:rPr>
      </w:pPr>
      <w:r w:rsidRPr="001E465C">
        <w:rPr>
          <w:rFonts w:ascii="Arial" w:hAnsi="Arial" w:cs="Arial"/>
          <w:noProof/>
          <w:lang w:val="en-US"/>
        </w:rPr>
        <w:drawing>
          <wp:anchor distT="0" distB="0" distL="114300" distR="114300" simplePos="0" relativeHeight="251659264" behindDoc="0" locked="0" layoutInCell="1" allowOverlap="1" wp14:anchorId="22C98062" wp14:editId="274EF390">
            <wp:simplePos x="0" y="0"/>
            <wp:positionH relativeFrom="column">
              <wp:posOffset>2155825</wp:posOffset>
            </wp:positionH>
            <wp:positionV relativeFrom="paragraph">
              <wp:posOffset>0</wp:posOffset>
            </wp:positionV>
            <wp:extent cx="1898650" cy="1423670"/>
            <wp:effectExtent l="0" t="0" r="635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9 ACLS Logo Bilingu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8650" cy="1423670"/>
                    </a:xfrm>
                    <a:prstGeom prst="rect">
                      <a:avLst/>
                    </a:prstGeom>
                  </pic:spPr>
                </pic:pic>
              </a:graphicData>
            </a:graphic>
            <wp14:sizeRelH relativeFrom="page">
              <wp14:pctWidth>0</wp14:pctWidth>
            </wp14:sizeRelH>
            <wp14:sizeRelV relativeFrom="page">
              <wp14:pctHeight>0</wp14:pctHeight>
            </wp14:sizeRelV>
          </wp:anchor>
        </w:drawing>
      </w:r>
    </w:p>
    <w:p w:rsidR="00732BA3" w:rsidRPr="001E465C" w:rsidRDefault="00732BA3" w:rsidP="00732BA3">
      <w:pPr>
        <w:keepNext/>
        <w:spacing w:after="0" w:line="240" w:lineRule="auto"/>
        <w:outlineLvl w:val="4"/>
        <w:rPr>
          <w:rFonts w:ascii="Arial" w:eastAsia="Times New Roman" w:hAnsi="Arial" w:cs="Arial"/>
          <w:b/>
          <w:sz w:val="32"/>
          <w:szCs w:val="32"/>
          <w:lang w:val="en-US"/>
        </w:rPr>
      </w:pPr>
    </w:p>
    <w:p w:rsidR="001E465C" w:rsidRPr="001E465C" w:rsidRDefault="001E465C" w:rsidP="00732BA3">
      <w:pPr>
        <w:keepNext/>
        <w:spacing w:after="0" w:line="240" w:lineRule="auto"/>
        <w:outlineLvl w:val="4"/>
        <w:rPr>
          <w:rFonts w:ascii="Arial" w:eastAsia="Times New Roman" w:hAnsi="Arial" w:cs="Arial"/>
          <w:b/>
          <w:sz w:val="32"/>
          <w:szCs w:val="32"/>
          <w:lang w:val="en-US"/>
        </w:rPr>
      </w:pPr>
    </w:p>
    <w:p w:rsidR="004915CA" w:rsidRDefault="004915CA" w:rsidP="00732BA3">
      <w:pPr>
        <w:keepNext/>
        <w:spacing w:after="0" w:line="240" w:lineRule="auto"/>
        <w:outlineLvl w:val="4"/>
        <w:rPr>
          <w:rFonts w:ascii="Arial" w:eastAsia="Times New Roman" w:hAnsi="Arial" w:cs="Arial"/>
          <w:b/>
          <w:sz w:val="32"/>
          <w:szCs w:val="32"/>
          <w:lang w:val="en-US"/>
        </w:rPr>
      </w:pPr>
    </w:p>
    <w:p w:rsidR="004915CA" w:rsidRDefault="004915CA" w:rsidP="00732BA3">
      <w:pPr>
        <w:keepNext/>
        <w:spacing w:after="0" w:line="240" w:lineRule="auto"/>
        <w:outlineLvl w:val="4"/>
        <w:rPr>
          <w:rFonts w:ascii="Arial" w:eastAsia="Times New Roman" w:hAnsi="Arial" w:cs="Arial"/>
          <w:b/>
          <w:sz w:val="32"/>
          <w:szCs w:val="32"/>
          <w:lang w:val="en-US"/>
        </w:rPr>
      </w:pPr>
    </w:p>
    <w:p w:rsidR="004915CA" w:rsidRDefault="004915CA" w:rsidP="00732BA3">
      <w:pPr>
        <w:keepNext/>
        <w:spacing w:after="0" w:line="240" w:lineRule="auto"/>
        <w:outlineLvl w:val="4"/>
        <w:rPr>
          <w:rFonts w:ascii="Arial" w:eastAsia="Times New Roman" w:hAnsi="Arial" w:cs="Arial"/>
          <w:b/>
          <w:sz w:val="32"/>
          <w:szCs w:val="32"/>
          <w:lang w:val="en-US"/>
        </w:rPr>
      </w:pPr>
    </w:p>
    <w:p w:rsidR="004915CA" w:rsidRDefault="004915CA" w:rsidP="00732BA3">
      <w:pPr>
        <w:keepNext/>
        <w:spacing w:after="0" w:line="240" w:lineRule="auto"/>
        <w:outlineLvl w:val="4"/>
        <w:rPr>
          <w:rFonts w:ascii="Arial" w:eastAsia="Times New Roman" w:hAnsi="Arial" w:cs="Arial"/>
          <w:b/>
          <w:sz w:val="32"/>
          <w:szCs w:val="32"/>
          <w:lang w:val="en-US"/>
        </w:rPr>
      </w:pPr>
    </w:p>
    <w:p w:rsidR="001E465C" w:rsidRPr="001E465C" w:rsidRDefault="001E465C" w:rsidP="001E465C">
      <w:pPr>
        <w:keepNext/>
        <w:spacing w:after="0" w:line="240" w:lineRule="auto"/>
        <w:jc w:val="center"/>
        <w:outlineLvl w:val="4"/>
        <w:rPr>
          <w:rFonts w:ascii="Arial" w:eastAsia="Times New Roman" w:hAnsi="Arial" w:cs="Arial"/>
          <w:b/>
          <w:sz w:val="32"/>
          <w:szCs w:val="32"/>
          <w:lang w:val="en-US"/>
        </w:rPr>
      </w:pPr>
      <w:r w:rsidRPr="001E465C">
        <w:rPr>
          <w:rFonts w:ascii="Arial" w:eastAsia="Times New Roman" w:hAnsi="Arial" w:cs="Arial"/>
          <w:b/>
          <w:sz w:val="32"/>
          <w:szCs w:val="32"/>
          <w:lang w:val="en-US"/>
        </w:rPr>
        <w:t>CANADIAN HYDROGR</w:t>
      </w:r>
      <w:r w:rsidR="00B002C6">
        <w:rPr>
          <w:rFonts w:ascii="Arial" w:eastAsia="Times New Roman" w:hAnsi="Arial" w:cs="Arial"/>
          <w:b/>
          <w:sz w:val="32"/>
          <w:szCs w:val="32"/>
          <w:lang w:val="en-US"/>
        </w:rPr>
        <w:t>A</w:t>
      </w:r>
      <w:r w:rsidRPr="001E465C">
        <w:rPr>
          <w:rFonts w:ascii="Arial" w:eastAsia="Times New Roman" w:hAnsi="Arial" w:cs="Arial"/>
          <w:b/>
          <w:sz w:val="32"/>
          <w:szCs w:val="32"/>
          <w:lang w:val="en-US"/>
        </w:rPr>
        <w:t>PHER CERTIFICATION PANEL</w:t>
      </w:r>
    </w:p>
    <w:p w:rsidR="001E465C" w:rsidRPr="001E465C" w:rsidRDefault="001E465C" w:rsidP="001E465C">
      <w:pPr>
        <w:keepNext/>
        <w:spacing w:after="0" w:line="240" w:lineRule="auto"/>
        <w:jc w:val="center"/>
        <w:outlineLvl w:val="4"/>
        <w:rPr>
          <w:rFonts w:ascii="Arial" w:eastAsia="Times New Roman" w:hAnsi="Arial" w:cs="Arial"/>
          <w:b/>
          <w:lang w:val="en-US"/>
        </w:rPr>
      </w:pPr>
    </w:p>
    <w:p w:rsidR="001E465C" w:rsidRPr="001E465C" w:rsidRDefault="001E465C" w:rsidP="001E465C">
      <w:pPr>
        <w:keepNext/>
        <w:spacing w:after="0" w:line="240" w:lineRule="auto"/>
        <w:jc w:val="center"/>
        <w:outlineLvl w:val="4"/>
        <w:rPr>
          <w:rFonts w:ascii="Arial" w:eastAsia="Times New Roman" w:hAnsi="Arial" w:cs="Arial"/>
          <w:b/>
          <w:sz w:val="32"/>
          <w:szCs w:val="32"/>
          <w:lang w:val="en-US"/>
        </w:rPr>
      </w:pPr>
      <w:r>
        <w:rPr>
          <w:rFonts w:ascii="Arial" w:eastAsia="Times New Roman" w:hAnsi="Arial" w:cs="Arial"/>
          <w:b/>
          <w:sz w:val="32"/>
          <w:szCs w:val="32"/>
          <w:lang w:val="en-US"/>
        </w:rPr>
        <w:t>MARINE COURSE</w:t>
      </w:r>
      <w:r w:rsidR="004915CA">
        <w:rPr>
          <w:rFonts w:ascii="Arial" w:eastAsia="Times New Roman" w:hAnsi="Arial" w:cs="Arial"/>
          <w:b/>
          <w:sz w:val="32"/>
          <w:szCs w:val="32"/>
          <w:lang w:val="en-US"/>
        </w:rPr>
        <w:t>S</w:t>
      </w:r>
      <w:r w:rsidR="0064360B">
        <w:rPr>
          <w:rFonts w:ascii="Arial" w:eastAsia="Times New Roman" w:hAnsi="Arial" w:cs="Arial"/>
          <w:b/>
          <w:sz w:val="32"/>
          <w:szCs w:val="32"/>
          <w:lang w:val="en-US"/>
        </w:rPr>
        <w:t xml:space="preserve"> or</w:t>
      </w:r>
      <w:r w:rsidR="00B002C6">
        <w:rPr>
          <w:rFonts w:ascii="Arial" w:eastAsia="Times New Roman" w:hAnsi="Arial" w:cs="Arial"/>
          <w:b/>
          <w:sz w:val="32"/>
          <w:szCs w:val="32"/>
          <w:lang w:val="en-US"/>
        </w:rPr>
        <w:t xml:space="preserve"> EQUIVALENT</w:t>
      </w:r>
      <w:r w:rsidR="004915CA">
        <w:rPr>
          <w:rFonts w:ascii="Arial" w:eastAsia="Times New Roman" w:hAnsi="Arial" w:cs="Arial"/>
          <w:b/>
          <w:sz w:val="32"/>
          <w:szCs w:val="32"/>
          <w:lang w:val="en-US"/>
        </w:rPr>
        <w:t>S</w:t>
      </w:r>
    </w:p>
    <w:p w:rsidR="001E465C" w:rsidRDefault="001E465C" w:rsidP="00721348">
      <w:pPr>
        <w:autoSpaceDE w:val="0"/>
        <w:autoSpaceDN w:val="0"/>
        <w:adjustRightInd w:val="0"/>
        <w:spacing w:after="0" w:line="240" w:lineRule="auto"/>
        <w:jc w:val="both"/>
        <w:rPr>
          <w:rFonts w:ascii="Arial" w:eastAsia="Times New Roman" w:hAnsi="Arial" w:cs="Arial"/>
          <w:lang w:val="en-US"/>
        </w:rPr>
      </w:pPr>
    </w:p>
    <w:p w:rsidR="00D07DCB" w:rsidRPr="00C101F6" w:rsidRDefault="00D07DCB" w:rsidP="00D07DCB">
      <w:pPr>
        <w:autoSpaceDE w:val="0"/>
        <w:autoSpaceDN w:val="0"/>
        <w:adjustRightInd w:val="0"/>
        <w:spacing w:after="0" w:line="240" w:lineRule="auto"/>
        <w:jc w:val="both"/>
        <w:rPr>
          <w:rFonts w:ascii="Arial" w:eastAsia="Times New Roman" w:hAnsi="Arial" w:cs="Arial"/>
          <w:lang w:val="en-US"/>
        </w:rPr>
      </w:pPr>
      <w:r>
        <w:rPr>
          <w:rFonts w:ascii="Arial" w:eastAsia="Times New Roman" w:hAnsi="Arial" w:cs="Arial"/>
          <w:lang w:val="en-US"/>
        </w:rPr>
        <w:t>The</w:t>
      </w:r>
      <w:r w:rsidR="00E576EC">
        <w:rPr>
          <w:rFonts w:ascii="Arial" w:eastAsia="Times New Roman" w:hAnsi="Arial" w:cs="Arial"/>
          <w:lang w:val="en-US"/>
        </w:rPr>
        <w:t xml:space="preserve"> Candidate shall provide the</w:t>
      </w:r>
      <w:r>
        <w:rPr>
          <w:rFonts w:ascii="Arial" w:eastAsia="Times New Roman" w:hAnsi="Arial" w:cs="Arial"/>
          <w:lang w:val="en-US"/>
        </w:rPr>
        <w:t xml:space="preserve"> documentation to show the trainin</w:t>
      </w:r>
      <w:r w:rsidR="00B002C6">
        <w:rPr>
          <w:rFonts w:ascii="Arial" w:eastAsia="Times New Roman" w:hAnsi="Arial" w:cs="Arial"/>
          <w:lang w:val="en-US"/>
        </w:rPr>
        <w:t>g provided by the marine course</w:t>
      </w:r>
      <w:r w:rsidR="004915CA">
        <w:rPr>
          <w:rFonts w:ascii="Arial" w:eastAsia="Times New Roman" w:hAnsi="Arial" w:cs="Arial"/>
          <w:lang w:val="en-US"/>
        </w:rPr>
        <w:t>s</w:t>
      </w:r>
      <w:r w:rsidRPr="00C101F6">
        <w:rPr>
          <w:rFonts w:ascii="Arial" w:eastAsia="Times New Roman" w:hAnsi="Arial" w:cs="Arial"/>
          <w:lang w:val="en-US"/>
        </w:rPr>
        <w:t xml:space="preserve"> </w:t>
      </w:r>
      <w:r w:rsidR="00E576EC">
        <w:rPr>
          <w:rFonts w:ascii="Arial" w:eastAsia="Times New Roman" w:hAnsi="Arial" w:cs="Arial"/>
          <w:lang w:val="en-US"/>
        </w:rPr>
        <w:t>on the CHCP Application Checklist,</w:t>
      </w:r>
      <w:r w:rsidR="007B7596">
        <w:rPr>
          <w:rFonts w:ascii="Arial" w:eastAsia="Times New Roman" w:hAnsi="Arial" w:cs="Arial"/>
          <w:lang w:val="en-US"/>
        </w:rPr>
        <w:t xml:space="preserve"> </w:t>
      </w:r>
      <w:r>
        <w:rPr>
          <w:rFonts w:ascii="Arial" w:eastAsia="Times New Roman" w:hAnsi="Arial" w:cs="Arial"/>
          <w:lang w:val="en-US"/>
        </w:rPr>
        <w:t>or</w:t>
      </w:r>
      <w:r w:rsidR="007B7596">
        <w:rPr>
          <w:rFonts w:ascii="Arial" w:eastAsia="Times New Roman" w:hAnsi="Arial" w:cs="Arial"/>
          <w:lang w:val="en-US"/>
        </w:rPr>
        <w:t xml:space="preserve"> their</w:t>
      </w:r>
      <w:r>
        <w:rPr>
          <w:rFonts w:ascii="Arial" w:eastAsia="Times New Roman" w:hAnsi="Arial" w:cs="Arial"/>
          <w:lang w:val="en-US"/>
        </w:rPr>
        <w:t xml:space="preserve"> </w:t>
      </w:r>
      <w:r w:rsidR="00B002C6">
        <w:rPr>
          <w:rFonts w:ascii="Arial" w:eastAsia="Times New Roman" w:hAnsi="Arial" w:cs="Arial"/>
          <w:lang w:val="en-US"/>
        </w:rPr>
        <w:t>equivalent</w:t>
      </w:r>
      <w:r w:rsidR="007B7596">
        <w:rPr>
          <w:rFonts w:ascii="Arial" w:eastAsia="Times New Roman" w:hAnsi="Arial" w:cs="Arial"/>
          <w:lang w:val="en-US"/>
        </w:rPr>
        <w:t xml:space="preserve"> to one or more of those marine courses, </w:t>
      </w:r>
      <w:r>
        <w:rPr>
          <w:rFonts w:ascii="Arial" w:eastAsia="Times New Roman" w:hAnsi="Arial" w:cs="Arial"/>
          <w:lang w:val="en-US"/>
        </w:rPr>
        <w:t>has been obtained</w:t>
      </w:r>
      <w:r w:rsidR="00E576EC">
        <w:rPr>
          <w:rFonts w:ascii="Arial" w:eastAsia="Times New Roman" w:hAnsi="Arial" w:cs="Arial"/>
          <w:lang w:val="en-US"/>
        </w:rPr>
        <w:t xml:space="preserve">. </w:t>
      </w:r>
      <w:bookmarkStart w:id="0" w:name="_GoBack"/>
      <w:bookmarkEnd w:id="0"/>
    </w:p>
    <w:p w:rsidR="00D07DCB" w:rsidRPr="00C101F6" w:rsidRDefault="00D07DCB" w:rsidP="00721348">
      <w:pPr>
        <w:autoSpaceDE w:val="0"/>
        <w:autoSpaceDN w:val="0"/>
        <w:adjustRightInd w:val="0"/>
        <w:spacing w:after="0" w:line="240" w:lineRule="auto"/>
        <w:jc w:val="both"/>
        <w:rPr>
          <w:rFonts w:ascii="Arial" w:eastAsia="Times New Roman" w:hAnsi="Arial" w:cs="Arial"/>
          <w:lang w:val="en-US"/>
        </w:rPr>
      </w:pPr>
    </w:p>
    <w:p w:rsidR="00C101F6" w:rsidRPr="00CC2F20" w:rsidRDefault="00C101F6" w:rsidP="00721348">
      <w:pPr>
        <w:pStyle w:val="ListParagraph"/>
        <w:numPr>
          <w:ilvl w:val="0"/>
          <w:numId w:val="1"/>
        </w:numPr>
        <w:autoSpaceDE w:val="0"/>
        <w:autoSpaceDN w:val="0"/>
        <w:adjustRightInd w:val="0"/>
        <w:spacing w:after="0" w:line="240" w:lineRule="auto"/>
        <w:ind w:left="567" w:hanging="567"/>
        <w:jc w:val="both"/>
        <w:rPr>
          <w:rFonts w:ascii="Arial" w:eastAsia="Times New Roman" w:hAnsi="Arial" w:cs="Arial"/>
          <w:b/>
          <w:lang w:val="en-US"/>
        </w:rPr>
      </w:pPr>
      <w:r w:rsidRPr="00CC2F20">
        <w:rPr>
          <w:rFonts w:ascii="Arial" w:eastAsia="Times New Roman" w:hAnsi="Arial" w:cs="Arial"/>
          <w:b/>
          <w:lang w:val="en-US"/>
        </w:rPr>
        <w:t xml:space="preserve">Innovation, Science and Economic </w:t>
      </w:r>
      <w:r w:rsidR="00732BA3">
        <w:rPr>
          <w:rFonts w:ascii="Arial" w:eastAsia="Times New Roman" w:hAnsi="Arial" w:cs="Arial"/>
          <w:b/>
          <w:lang w:val="en-US"/>
        </w:rPr>
        <w:t xml:space="preserve">Development Canada – Restricted </w:t>
      </w:r>
      <w:r w:rsidRPr="00CC2F20">
        <w:rPr>
          <w:rFonts w:ascii="Arial" w:eastAsia="Times New Roman" w:hAnsi="Arial" w:cs="Arial"/>
          <w:b/>
          <w:lang w:val="en-US"/>
        </w:rPr>
        <w:t>Operator’s Certificate (Maritime) – ROC(M)</w:t>
      </w:r>
    </w:p>
    <w:p w:rsidR="00C101F6" w:rsidRDefault="00C101F6" w:rsidP="00721348">
      <w:pPr>
        <w:autoSpaceDE w:val="0"/>
        <w:autoSpaceDN w:val="0"/>
        <w:adjustRightInd w:val="0"/>
        <w:spacing w:after="0" w:line="240" w:lineRule="auto"/>
        <w:jc w:val="both"/>
        <w:rPr>
          <w:rFonts w:ascii="Arial" w:eastAsia="Times New Roman" w:hAnsi="Arial" w:cs="Arial"/>
          <w:lang w:val="en-US"/>
        </w:rPr>
      </w:pPr>
    </w:p>
    <w:p w:rsidR="00B15725" w:rsidRPr="00B15725" w:rsidRDefault="00B15725" w:rsidP="00721348">
      <w:pPr>
        <w:autoSpaceDE w:val="0"/>
        <w:autoSpaceDN w:val="0"/>
        <w:adjustRightInd w:val="0"/>
        <w:spacing w:after="0" w:line="240" w:lineRule="auto"/>
        <w:jc w:val="both"/>
        <w:rPr>
          <w:rFonts w:ascii="Arial" w:eastAsia="Times New Roman" w:hAnsi="Arial" w:cs="Arial"/>
          <w:b/>
          <w:lang w:val="en-US"/>
        </w:rPr>
      </w:pPr>
      <w:r w:rsidRPr="00B15725">
        <w:rPr>
          <w:rFonts w:ascii="Arial" w:eastAsia="Times New Roman" w:hAnsi="Arial" w:cs="Arial"/>
          <w:b/>
          <w:lang w:val="en-US"/>
        </w:rPr>
        <w:t>Objective</w:t>
      </w:r>
      <w:r w:rsidR="00412E79">
        <w:rPr>
          <w:rFonts w:ascii="Arial" w:eastAsia="Times New Roman" w:hAnsi="Arial" w:cs="Arial"/>
          <w:b/>
          <w:lang w:val="en-US"/>
        </w:rPr>
        <w:t>s</w:t>
      </w:r>
    </w:p>
    <w:p w:rsidR="00B15725" w:rsidRDefault="00B15725" w:rsidP="00721348">
      <w:pPr>
        <w:autoSpaceDE w:val="0"/>
        <w:autoSpaceDN w:val="0"/>
        <w:adjustRightInd w:val="0"/>
        <w:spacing w:after="0" w:line="240" w:lineRule="auto"/>
        <w:jc w:val="both"/>
        <w:rPr>
          <w:rFonts w:ascii="Arial" w:eastAsia="Times New Roman" w:hAnsi="Arial" w:cs="Arial"/>
          <w:lang w:val="en-US"/>
        </w:rPr>
      </w:pPr>
    </w:p>
    <w:p w:rsidR="00B15725" w:rsidRDefault="00B15725" w:rsidP="00721348">
      <w:pPr>
        <w:autoSpaceDE w:val="0"/>
        <w:autoSpaceDN w:val="0"/>
        <w:adjustRightInd w:val="0"/>
        <w:spacing w:after="0" w:line="240" w:lineRule="auto"/>
        <w:jc w:val="both"/>
        <w:rPr>
          <w:rFonts w:ascii="Arial" w:eastAsia="Times New Roman" w:hAnsi="Arial" w:cs="Arial"/>
          <w:lang w:val="en-US"/>
        </w:rPr>
      </w:pPr>
      <w:r w:rsidRPr="00B15725">
        <w:rPr>
          <w:rFonts w:ascii="Arial" w:eastAsia="Times New Roman" w:hAnsi="Arial" w:cs="Arial"/>
          <w:lang w:val="en-US"/>
        </w:rPr>
        <w:t>This certificate is mainly intended for pleasure boaters, as they do not fall within the scope of Transport Canada’s Ship Station (Radio) Regulations, 1999. As of September 1, 2000, Industry Canada delegated the examination and administration of the ROC-M certification program to Canadian Power and Sail Squadrons (CPS). Courses for this certificate are developed and delivered by private examiners and/or instructors associated with CPS. Application for this certificate can be obtained from CPS, and certificates are issued by CPS. Certificates are valid for life and there is no renewal requirement. No photograph of the holder is required, and there is no age or nationality restriction.</w:t>
      </w:r>
    </w:p>
    <w:p w:rsidR="00B15725" w:rsidRDefault="00B15725" w:rsidP="00721348">
      <w:pPr>
        <w:autoSpaceDE w:val="0"/>
        <w:autoSpaceDN w:val="0"/>
        <w:adjustRightInd w:val="0"/>
        <w:spacing w:after="0" w:line="240" w:lineRule="auto"/>
        <w:jc w:val="both"/>
        <w:rPr>
          <w:rFonts w:ascii="Arial" w:eastAsia="Times New Roman" w:hAnsi="Arial" w:cs="Arial"/>
          <w:lang w:val="en-US"/>
        </w:rPr>
      </w:pPr>
    </w:p>
    <w:p w:rsidR="00B15725" w:rsidRDefault="00B15725" w:rsidP="00B15725">
      <w:pPr>
        <w:autoSpaceDE w:val="0"/>
        <w:autoSpaceDN w:val="0"/>
        <w:adjustRightInd w:val="0"/>
        <w:spacing w:after="0" w:line="240" w:lineRule="auto"/>
        <w:jc w:val="both"/>
        <w:rPr>
          <w:rFonts w:ascii="Arial" w:eastAsia="Times New Roman" w:hAnsi="Arial" w:cs="Arial"/>
          <w:lang w:val="en-US"/>
        </w:rPr>
      </w:pPr>
      <w:r>
        <w:rPr>
          <w:rFonts w:ascii="Arial" w:eastAsia="Times New Roman" w:hAnsi="Arial" w:cs="Arial"/>
          <w:lang w:val="en-US"/>
        </w:rPr>
        <w:t xml:space="preserve">Source: Innovation, Science and Economic Development Canada; Internet, Radio, and Wireless; Spectrum Management and Communications; RIC 16 – Professional Radio Operator Certificates at </w:t>
      </w:r>
      <w:hyperlink r:id="rId9" w:history="1">
        <w:r w:rsidRPr="00B92739">
          <w:rPr>
            <w:rStyle w:val="Hyperlink"/>
            <w:rFonts w:ascii="Arial" w:eastAsia="Times New Roman" w:hAnsi="Arial" w:cs="Arial"/>
            <w:lang w:val="en-US"/>
          </w:rPr>
          <w:t>http://www.ic.gc.ca/eic/site/smt-gst.nsf/eng/sf01014.html</w:t>
        </w:r>
      </w:hyperlink>
      <w:r w:rsidR="004915CA">
        <w:rPr>
          <w:rFonts w:ascii="Arial" w:eastAsia="Times New Roman" w:hAnsi="Arial" w:cs="Arial"/>
          <w:lang w:val="en-US"/>
        </w:rPr>
        <w:t xml:space="preserve"> (last accessed: 12 September 2018</w:t>
      </w:r>
      <w:r>
        <w:rPr>
          <w:rFonts w:ascii="Arial" w:eastAsia="Times New Roman" w:hAnsi="Arial" w:cs="Arial"/>
          <w:lang w:val="en-US"/>
        </w:rPr>
        <w:t>).</w:t>
      </w:r>
    </w:p>
    <w:p w:rsidR="00B15725" w:rsidRDefault="00B15725" w:rsidP="00721348">
      <w:pPr>
        <w:autoSpaceDE w:val="0"/>
        <w:autoSpaceDN w:val="0"/>
        <w:adjustRightInd w:val="0"/>
        <w:spacing w:after="0" w:line="240" w:lineRule="auto"/>
        <w:jc w:val="both"/>
        <w:rPr>
          <w:rFonts w:ascii="Arial" w:eastAsia="Times New Roman" w:hAnsi="Arial" w:cs="Arial"/>
          <w:lang w:val="en-US"/>
        </w:rPr>
      </w:pPr>
    </w:p>
    <w:p w:rsidR="00B15725" w:rsidRDefault="00B15725" w:rsidP="00721348">
      <w:pPr>
        <w:autoSpaceDE w:val="0"/>
        <w:autoSpaceDN w:val="0"/>
        <w:adjustRightInd w:val="0"/>
        <w:spacing w:after="0" w:line="240" w:lineRule="auto"/>
        <w:jc w:val="both"/>
        <w:rPr>
          <w:rFonts w:ascii="Arial" w:eastAsia="Times New Roman" w:hAnsi="Arial" w:cs="Arial"/>
          <w:lang w:val="en-US"/>
        </w:rPr>
      </w:pPr>
      <w:r w:rsidRPr="00B15725">
        <w:rPr>
          <w:rFonts w:ascii="Arial" w:eastAsia="Times New Roman" w:hAnsi="Arial" w:cs="Arial"/>
          <w:lang w:val="en-US"/>
        </w:rPr>
        <w:t xml:space="preserve">The </w:t>
      </w:r>
      <w:r w:rsidR="00611594">
        <w:rPr>
          <w:rFonts w:ascii="Arial" w:eastAsia="Times New Roman" w:hAnsi="Arial" w:cs="Arial"/>
          <w:lang w:val="en-US"/>
        </w:rPr>
        <w:t xml:space="preserve">CPS </w:t>
      </w:r>
      <w:r w:rsidRPr="00B15725">
        <w:rPr>
          <w:rFonts w:ascii="Arial" w:eastAsia="Times New Roman" w:hAnsi="Arial" w:cs="Arial"/>
          <w:lang w:val="en-US"/>
        </w:rPr>
        <w:t>Maritime Radio course teaches emergency radio procedures and everyday operating techniques. Learn all about the uses of marine radios, choice of frequencies, operation, phonetic alphabet, procedural words and phrases, as well as Digital Selective Calling and the Global Maritime Distress and Safety System, (DSC/GMDSS).</w:t>
      </w:r>
    </w:p>
    <w:p w:rsidR="00B15725" w:rsidRDefault="00B15725" w:rsidP="00721348">
      <w:pPr>
        <w:autoSpaceDE w:val="0"/>
        <w:autoSpaceDN w:val="0"/>
        <w:adjustRightInd w:val="0"/>
        <w:spacing w:after="0" w:line="240" w:lineRule="auto"/>
        <w:jc w:val="both"/>
        <w:rPr>
          <w:rFonts w:ascii="Arial" w:eastAsia="Times New Roman" w:hAnsi="Arial" w:cs="Arial"/>
          <w:lang w:val="en-US"/>
        </w:rPr>
      </w:pPr>
    </w:p>
    <w:p w:rsidR="00B15725" w:rsidRDefault="00B15725" w:rsidP="00721348">
      <w:pPr>
        <w:autoSpaceDE w:val="0"/>
        <w:autoSpaceDN w:val="0"/>
        <w:adjustRightInd w:val="0"/>
        <w:spacing w:after="0" w:line="240" w:lineRule="auto"/>
        <w:jc w:val="both"/>
        <w:rPr>
          <w:rFonts w:ascii="Arial" w:eastAsia="Times New Roman" w:hAnsi="Arial" w:cs="Arial"/>
          <w:lang w:val="en-US"/>
        </w:rPr>
      </w:pPr>
      <w:r>
        <w:rPr>
          <w:rFonts w:ascii="Arial" w:eastAsia="Times New Roman" w:hAnsi="Arial" w:cs="Arial"/>
          <w:lang w:val="en-US"/>
        </w:rPr>
        <w:t>Source:</w:t>
      </w:r>
      <w:r w:rsidR="00611594" w:rsidRPr="00611594">
        <w:rPr>
          <w:rFonts w:ascii="Arial" w:eastAsia="Times New Roman" w:hAnsi="Arial" w:cs="Arial"/>
          <w:lang w:val="en-US"/>
        </w:rPr>
        <w:t xml:space="preserve"> </w:t>
      </w:r>
      <w:r w:rsidR="00611594" w:rsidRPr="00B15725">
        <w:rPr>
          <w:rFonts w:ascii="Arial" w:eastAsia="Times New Roman" w:hAnsi="Arial" w:cs="Arial"/>
          <w:lang w:val="en-US"/>
        </w:rPr>
        <w:t>Canadian Power and Sail Squadrons</w:t>
      </w:r>
      <w:r w:rsidR="00611594">
        <w:rPr>
          <w:rFonts w:ascii="Arial" w:eastAsia="Times New Roman" w:hAnsi="Arial" w:cs="Arial"/>
          <w:lang w:val="en-US"/>
        </w:rPr>
        <w:t>; VHF Marine Radio Course; Get the Certificate; Marine Radio Course at</w:t>
      </w:r>
      <w:r>
        <w:rPr>
          <w:rFonts w:ascii="Arial" w:eastAsia="Times New Roman" w:hAnsi="Arial" w:cs="Arial"/>
          <w:lang w:val="en-US"/>
        </w:rPr>
        <w:t xml:space="preserve"> </w:t>
      </w:r>
      <w:hyperlink r:id="rId10" w:history="1">
        <w:r w:rsidRPr="00B92739">
          <w:rPr>
            <w:rStyle w:val="Hyperlink"/>
            <w:rFonts w:ascii="Arial" w:eastAsia="Times New Roman" w:hAnsi="Arial" w:cs="Arial"/>
            <w:lang w:val="en-US"/>
          </w:rPr>
          <w:t>http://www.boatingcourses.ca/course-descriptions/maritime-radio-0</w:t>
        </w:r>
      </w:hyperlink>
      <w:r w:rsidR="004915CA">
        <w:rPr>
          <w:rFonts w:ascii="Arial" w:eastAsia="Times New Roman" w:hAnsi="Arial" w:cs="Arial"/>
          <w:lang w:val="en-US"/>
        </w:rPr>
        <w:t xml:space="preserve"> (last accessed: 12 September 2018</w:t>
      </w:r>
      <w:r>
        <w:rPr>
          <w:rFonts w:ascii="Arial" w:eastAsia="Times New Roman" w:hAnsi="Arial" w:cs="Arial"/>
          <w:lang w:val="en-US"/>
        </w:rPr>
        <w:t>).</w:t>
      </w:r>
    </w:p>
    <w:p w:rsidR="00611594" w:rsidRDefault="00611594" w:rsidP="00721348">
      <w:pPr>
        <w:autoSpaceDE w:val="0"/>
        <w:autoSpaceDN w:val="0"/>
        <w:adjustRightInd w:val="0"/>
        <w:spacing w:after="0" w:line="240" w:lineRule="auto"/>
        <w:jc w:val="both"/>
        <w:rPr>
          <w:rFonts w:ascii="Arial" w:eastAsia="Times New Roman" w:hAnsi="Arial" w:cs="Arial"/>
          <w:lang w:val="en-US"/>
        </w:rPr>
      </w:pPr>
    </w:p>
    <w:p w:rsidR="00565EB2" w:rsidRDefault="00565EB2" w:rsidP="00721348">
      <w:pPr>
        <w:autoSpaceDE w:val="0"/>
        <w:autoSpaceDN w:val="0"/>
        <w:adjustRightInd w:val="0"/>
        <w:spacing w:after="0" w:line="240" w:lineRule="auto"/>
        <w:jc w:val="both"/>
        <w:rPr>
          <w:rFonts w:ascii="Arial" w:eastAsia="Times New Roman" w:hAnsi="Arial" w:cs="Arial"/>
          <w:lang w:val="en-US"/>
        </w:rPr>
      </w:pPr>
    </w:p>
    <w:p w:rsidR="00565EB2" w:rsidRDefault="00565EB2" w:rsidP="00721348">
      <w:pPr>
        <w:autoSpaceDE w:val="0"/>
        <w:autoSpaceDN w:val="0"/>
        <w:adjustRightInd w:val="0"/>
        <w:spacing w:after="0" w:line="240" w:lineRule="auto"/>
        <w:jc w:val="both"/>
        <w:rPr>
          <w:rFonts w:ascii="Arial" w:eastAsia="Times New Roman" w:hAnsi="Arial" w:cs="Arial"/>
          <w:lang w:val="en-US"/>
        </w:rPr>
      </w:pPr>
    </w:p>
    <w:p w:rsidR="00565EB2" w:rsidRDefault="00565EB2" w:rsidP="00721348">
      <w:pPr>
        <w:autoSpaceDE w:val="0"/>
        <w:autoSpaceDN w:val="0"/>
        <w:adjustRightInd w:val="0"/>
        <w:spacing w:after="0" w:line="240" w:lineRule="auto"/>
        <w:jc w:val="both"/>
        <w:rPr>
          <w:rFonts w:ascii="Arial" w:eastAsia="Times New Roman" w:hAnsi="Arial" w:cs="Arial"/>
          <w:lang w:val="en-US"/>
        </w:rPr>
      </w:pPr>
    </w:p>
    <w:p w:rsidR="00565EB2" w:rsidRDefault="00565EB2" w:rsidP="00721348">
      <w:pPr>
        <w:autoSpaceDE w:val="0"/>
        <w:autoSpaceDN w:val="0"/>
        <w:adjustRightInd w:val="0"/>
        <w:spacing w:after="0" w:line="240" w:lineRule="auto"/>
        <w:jc w:val="both"/>
        <w:rPr>
          <w:rFonts w:ascii="Arial" w:eastAsia="Times New Roman" w:hAnsi="Arial" w:cs="Arial"/>
          <w:lang w:val="en-US"/>
        </w:rPr>
      </w:pPr>
    </w:p>
    <w:p w:rsidR="00565EB2" w:rsidRDefault="00565EB2" w:rsidP="00721348">
      <w:pPr>
        <w:autoSpaceDE w:val="0"/>
        <w:autoSpaceDN w:val="0"/>
        <w:adjustRightInd w:val="0"/>
        <w:spacing w:after="0" w:line="240" w:lineRule="auto"/>
        <w:jc w:val="both"/>
        <w:rPr>
          <w:rFonts w:ascii="Arial" w:eastAsia="Times New Roman" w:hAnsi="Arial" w:cs="Arial"/>
          <w:lang w:val="en-US"/>
        </w:rPr>
      </w:pPr>
    </w:p>
    <w:p w:rsidR="00565EB2" w:rsidRDefault="00565EB2" w:rsidP="00721348">
      <w:pPr>
        <w:autoSpaceDE w:val="0"/>
        <w:autoSpaceDN w:val="0"/>
        <w:adjustRightInd w:val="0"/>
        <w:spacing w:after="0" w:line="240" w:lineRule="auto"/>
        <w:jc w:val="both"/>
        <w:rPr>
          <w:rFonts w:ascii="Arial" w:eastAsia="Times New Roman" w:hAnsi="Arial" w:cs="Arial"/>
          <w:lang w:val="en-US"/>
        </w:rPr>
      </w:pPr>
    </w:p>
    <w:p w:rsidR="00611594" w:rsidRPr="00611594" w:rsidRDefault="00611594" w:rsidP="00721348">
      <w:pPr>
        <w:autoSpaceDE w:val="0"/>
        <w:autoSpaceDN w:val="0"/>
        <w:adjustRightInd w:val="0"/>
        <w:spacing w:after="0" w:line="240" w:lineRule="auto"/>
        <w:jc w:val="both"/>
        <w:rPr>
          <w:rFonts w:ascii="Arial" w:eastAsia="Times New Roman" w:hAnsi="Arial" w:cs="Arial"/>
          <w:b/>
          <w:lang w:val="en-US"/>
        </w:rPr>
      </w:pPr>
      <w:r w:rsidRPr="00611594">
        <w:rPr>
          <w:rFonts w:ascii="Arial" w:eastAsia="Times New Roman" w:hAnsi="Arial" w:cs="Arial"/>
          <w:b/>
          <w:lang w:val="en-US"/>
        </w:rPr>
        <w:lastRenderedPageBreak/>
        <w:t>Equivalency</w:t>
      </w:r>
    </w:p>
    <w:p w:rsidR="00611594" w:rsidRDefault="00611594" w:rsidP="00721348">
      <w:pPr>
        <w:autoSpaceDE w:val="0"/>
        <w:autoSpaceDN w:val="0"/>
        <w:adjustRightInd w:val="0"/>
        <w:spacing w:after="0" w:line="240" w:lineRule="auto"/>
        <w:jc w:val="both"/>
        <w:rPr>
          <w:rFonts w:ascii="Arial" w:eastAsia="Times New Roman" w:hAnsi="Arial" w:cs="Arial"/>
          <w:lang w:val="en-US"/>
        </w:rPr>
      </w:pPr>
    </w:p>
    <w:p w:rsidR="00C435C5" w:rsidRDefault="00C435C5" w:rsidP="00721348">
      <w:pPr>
        <w:autoSpaceDE w:val="0"/>
        <w:autoSpaceDN w:val="0"/>
        <w:adjustRightInd w:val="0"/>
        <w:spacing w:after="0" w:line="240" w:lineRule="auto"/>
        <w:jc w:val="both"/>
        <w:rPr>
          <w:rFonts w:ascii="Arial" w:eastAsia="Times New Roman" w:hAnsi="Arial" w:cs="Arial"/>
          <w:lang w:val="en-US"/>
        </w:rPr>
      </w:pPr>
      <w:r>
        <w:rPr>
          <w:rFonts w:ascii="Arial" w:eastAsia="Times New Roman" w:hAnsi="Arial" w:cs="Arial"/>
          <w:lang w:val="en-US"/>
        </w:rPr>
        <w:t>Candidate’s explanation.</w:t>
      </w:r>
    </w:p>
    <w:p w:rsidR="001E465C" w:rsidRDefault="001E465C" w:rsidP="00721348">
      <w:pPr>
        <w:autoSpaceDE w:val="0"/>
        <w:autoSpaceDN w:val="0"/>
        <w:adjustRightInd w:val="0"/>
        <w:spacing w:after="0" w:line="240" w:lineRule="auto"/>
        <w:jc w:val="both"/>
        <w:rPr>
          <w:rFonts w:ascii="Arial" w:eastAsia="Times New Roman" w:hAnsi="Arial" w:cs="Arial"/>
          <w:lang w:val="en-US"/>
        </w:rPr>
      </w:pPr>
    </w:p>
    <w:p w:rsidR="00D07DCB" w:rsidRDefault="00D07DCB" w:rsidP="00721348">
      <w:pPr>
        <w:autoSpaceDE w:val="0"/>
        <w:autoSpaceDN w:val="0"/>
        <w:adjustRightInd w:val="0"/>
        <w:spacing w:after="0" w:line="240" w:lineRule="auto"/>
        <w:jc w:val="both"/>
        <w:rPr>
          <w:rFonts w:ascii="Arial" w:eastAsia="Times New Roman" w:hAnsi="Arial" w:cs="Arial"/>
          <w:lang w:val="en-US"/>
        </w:rPr>
      </w:pPr>
    </w:p>
    <w:p w:rsidR="00565EB2" w:rsidRDefault="00565EB2">
      <w:pPr>
        <w:spacing w:after="0" w:line="240" w:lineRule="auto"/>
        <w:ind w:left="284" w:hanging="284"/>
        <w:jc w:val="both"/>
        <w:rPr>
          <w:rFonts w:ascii="Arial" w:eastAsia="Times New Roman" w:hAnsi="Arial" w:cs="Arial"/>
          <w:lang w:val="en-US"/>
        </w:rPr>
      </w:pPr>
      <w:r>
        <w:rPr>
          <w:rFonts w:ascii="Arial" w:eastAsia="Times New Roman" w:hAnsi="Arial" w:cs="Arial"/>
          <w:lang w:val="en-US"/>
        </w:rPr>
        <w:br w:type="page"/>
      </w:r>
    </w:p>
    <w:p w:rsidR="00565EB2" w:rsidRPr="00CC2F20" w:rsidRDefault="00565EB2" w:rsidP="00565EB2">
      <w:pPr>
        <w:pStyle w:val="ListParagraph"/>
        <w:numPr>
          <w:ilvl w:val="0"/>
          <w:numId w:val="1"/>
        </w:numPr>
        <w:autoSpaceDE w:val="0"/>
        <w:autoSpaceDN w:val="0"/>
        <w:adjustRightInd w:val="0"/>
        <w:spacing w:after="0" w:line="240" w:lineRule="auto"/>
        <w:ind w:left="567" w:hanging="567"/>
        <w:rPr>
          <w:rFonts w:ascii="Arial" w:eastAsia="Times New Roman" w:hAnsi="Arial" w:cs="Arial"/>
          <w:b/>
          <w:lang w:val="en-US"/>
        </w:rPr>
      </w:pPr>
      <w:r w:rsidRPr="00CC2F20">
        <w:rPr>
          <w:rFonts w:ascii="Arial" w:eastAsia="Times New Roman" w:hAnsi="Arial" w:cs="Arial"/>
          <w:b/>
          <w:lang w:val="en-US"/>
        </w:rPr>
        <w:lastRenderedPageBreak/>
        <w:t xml:space="preserve">Transport Canada </w:t>
      </w:r>
      <w:r w:rsidR="00732BA3">
        <w:rPr>
          <w:rFonts w:ascii="Arial" w:eastAsia="Times New Roman" w:hAnsi="Arial" w:cs="Arial"/>
          <w:b/>
          <w:lang w:val="en-US"/>
        </w:rPr>
        <w:t>–</w:t>
      </w:r>
      <w:r w:rsidRPr="00CC2F20">
        <w:rPr>
          <w:rFonts w:ascii="Arial" w:eastAsia="Times New Roman" w:hAnsi="Arial" w:cs="Arial"/>
          <w:b/>
          <w:lang w:val="en-US"/>
        </w:rPr>
        <w:t xml:space="preserve"> Marine</w:t>
      </w:r>
      <w:r w:rsidR="00732BA3">
        <w:rPr>
          <w:rFonts w:ascii="Arial" w:eastAsia="Times New Roman" w:hAnsi="Arial" w:cs="Arial"/>
          <w:b/>
          <w:lang w:val="en-US"/>
        </w:rPr>
        <w:t xml:space="preserve"> </w:t>
      </w:r>
      <w:r w:rsidRPr="00CC2F20">
        <w:rPr>
          <w:rFonts w:ascii="Arial" w:eastAsia="Times New Roman" w:hAnsi="Arial" w:cs="Arial"/>
          <w:b/>
          <w:lang w:val="en-US"/>
        </w:rPr>
        <w:t>Emergency Duties: MED A1 or MED A3</w:t>
      </w:r>
    </w:p>
    <w:p w:rsidR="00565EB2" w:rsidRDefault="00565EB2" w:rsidP="00565EB2">
      <w:pPr>
        <w:autoSpaceDE w:val="0"/>
        <w:autoSpaceDN w:val="0"/>
        <w:adjustRightInd w:val="0"/>
        <w:spacing w:after="0" w:line="240" w:lineRule="auto"/>
        <w:rPr>
          <w:rFonts w:ascii="Arial" w:eastAsia="Times New Roman" w:hAnsi="Arial" w:cs="Arial"/>
          <w:lang w:val="en-US"/>
        </w:rPr>
      </w:pPr>
    </w:p>
    <w:p w:rsidR="00565EB2" w:rsidRPr="00611594" w:rsidRDefault="00565EB2" w:rsidP="00565EB2">
      <w:pPr>
        <w:autoSpaceDE w:val="0"/>
        <w:autoSpaceDN w:val="0"/>
        <w:adjustRightInd w:val="0"/>
        <w:spacing w:after="0" w:line="240" w:lineRule="auto"/>
        <w:rPr>
          <w:rFonts w:ascii="Arial" w:eastAsia="Times New Roman" w:hAnsi="Arial" w:cs="Arial"/>
          <w:b/>
          <w:lang w:val="en-US"/>
        </w:rPr>
      </w:pPr>
      <w:r>
        <w:rPr>
          <w:rFonts w:ascii="Arial" w:eastAsia="Times New Roman" w:hAnsi="Arial" w:cs="Arial"/>
          <w:b/>
          <w:lang w:val="en-US"/>
        </w:rPr>
        <w:t>MED A1 and A3</w:t>
      </w:r>
    </w:p>
    <w:p w:rsidR="00565EB2" w:rsidRDefault="00565EB2" w:rsidP="00565EB2">
      <w:pPr>
        <w:autoSpaceDE w:val="0"/>
        <w:autoSpaceDN w:val="0"/>
        <w:adjustRightInd w:val="0"/>
        <w:spacing w:after="0" w:line="240" w:lineRule="auto"/>
        <w:jc w:val="both"/>
        <w:rPr>
          <w:rFonts w:ascii="Arial" w:eastAsia="Times New Roman" w:hAnsi="Arial" w:cs="Arial"/>
          <w:lang w:val="en-US"/>
        </w:rPr>
      </w:pPr>
    </w:p>
    <w:p w:rsidR="00565EB2" w:rsidRDefault="00565EB2" w:rsidP="00565EB2">
      <w:pPr>
        <w:autoSpaceDE w:val="0"/>
        <w:autoSpaceDN w:val="0"/>
        <w:adjustRightInd w:val="0"/>
        <w:spacing w:after="0" w:line="240" w:lineRule="auto"/>
        <w:jc w:val="both"/>
        <w:rPr>
          <w:rFonts w:ascii="Arial" w:eastAsia="Times New Roman" w:hAnsi="Arial" w:cs="Arial"/>
          <w:lang w:val="en-US"/>
        </w:rPr>
      </w:pPr>
      <w:r>
        <w:rPr>
          <w:rFonts w:ascii="Arial" w:eastAsia="Times New Roman" w:hAnsi="Arial" w:cs="Arial"/>
          <w:lang w:val="en-US"/>
        </w:rPr>
        <w:t xml:space="preserve">MED A1 refers to Basic Safety whilst MED A3 refers to a </w:t>
      </w:r>
      <w:r w:rsidRPr="002B1C0B">
        <w:rPr>
          <w:rFonts w:ascii="Arial" w:eastAsia="Times New Roman" w:hAnsi="Arial" w:cs="Arial"/>
          <w:lang w:val="en-US"/>
        </w:rPr>
        <w:t xml:space="preserve">course providing basic safety training for crew members of non-pleasure vessels of not more than 150 gross tonnage operating not more </w:t>
      </w:r>
      <w:r>
        <w:rPr>
          <w:rFonts w:ascii="Arial" w:eastAsia="Times New Roman" w:hAnsi="Arial" w:cs="Arial"/>
          <w:lang w:val="en-US"/>
        </w:rPr>
        <w:t>t</w:t>
      </w:r>
      <w:r w:rsidRPr="002B1C0B">
        <w:rPr>
          <w:rFonts w:ascii="Arial" w:eastAsia="Times New Roman" w:hAnsi="Arial" w:cs="Arial"/>
          <w:lang w:val="en-US"/>
        </w:rPr>
        <w:t>h</w:t>
      </w:r>
      <w:r>
        <w:rPr>
          <w:rFonts w:ascii="Arial" w:eastAsia="Times New Roman" w:hAnsi="Arial" w:cs="Arial"/>
          <w:lang w:val="en-US"/>
        </w:rPr>
        <w:t>an 25 nautical miles from shore, both of which have been aligned with STCW.</w:t>
      </w:r>
    </w:p>
    <w:p w:rsidR="00565EB2" w:rsidRDefault="00565EB2" w:rsidP="00565EB2">
      <w:pPr>
        <w:autoSpaceDE w:val="0"/>
        <w:autoSpaceDN w:val="0"/>
        <w:adjustRightInd w:val="0"/>
        <w:spacing w:after="0" w:line="240" w:lineRule="auto"/>
        <w:jc w:val="both"/>
        <w:rPr>
          <w:rFonts w:ascii="Arial" w:eastAsia="Times New Roman" w:hAnsi="Arial" w:cs="Arial"/>
          <w:lang w:val="en-US"/>
        </w:rPr>
      </w:pPr>
    </w:p>
    <w:p w:rsidR="00565EB2" w:rsidRDefault="00565EB2" w:rsidP="00565EB2">
      <w:pPr>
        <w:autoSpaceDE w:val="0"/>
        <w:autoSpaceDN w:val="0"/>
        <w:adjustRightInd w:val="0"/>
        <w:spacing w:after="0" w:line="240" w:lineRule="auto"/>
        <w:jc w:val="both"/>
        <w:rPr>
          <w:rFonts w:ascii="Arial" w:eastAsia="Times New Roman" w:hAnsi="Arial" w:cs="Arial"/>
          <w:lang w:val="en-US"/>
        </w:rPr>
      </w:pPr>
      <w:r>
        <w:rPr>
          <w:rFonts w:ascii="Arial" w:eastAsia="Times New Roman" w:hAnsi="Arial" w:cs="Arial"/>
          <w:lang w:val="en-US"/>
        </w:rPr>
        <w:t xml:space="preserve">Source: Transport Canada, Marine Safety, Marine Emergency Duties, Training Courses – TP 4957 E at </w:t>
      </w:r>
      <w:hyperlink r:id="rId11" w:history="1">
        <w:r w:rsidRPr="00776435">
          <w:rPr>
            <w:rStyle w:val="Hyperlink"/>
            <w:rFonts w:ascii="Arial" w:eastAsia="Times New Roman" w:hAnsi="Arial" w:cs="Arial"/>
            <w:lang w:val="en-US"/>
          </w:rPr>
          <w:t>http://www.tc.gc.ca/publications/en/tp4957/pdf/hr/tp4957e.pdf</w:t>
        </w:r>
      </w:hyperlink>
      <w:r w:rsidR="00732BA3">
        <w:rPr>
          <w:rFonts w:ascii="Arial" w:eastAsia="Times New Roman" w:hAnsi="Arial" w:cs="Arial"/>
          <w:lang w:val="en-US"/>
        </w:rPr>
        <w:t xml:space="preserve"> (last accessed 12 September 2018</w:t>
      </w:r>
      <w:r>
        <w:rPr>
          <w:rFonts w:ascii="Arial" w:eastAsia="Times New Roman" w:hAnsi="Arial" w:cs="Arial"/>
          <w:lang w:val="en-US"/>
        </w:rPr>
        <w:t>) page 14 and 32 respectively.</w:t>
      </w:r>
    </w:p>
    <w:p w:rsidR="00565EB2" w:rsidRDefault="00565EB2" w:rsidP="00565EB2">
      <w:pPr>
        <w:autoSpaceDE w:val="0"/>
        <w:autoSpaceDN w:val="0"/>
        <w:adjustRightInd w:val="0"/>
        <w:spacing w:after="0" w:line="240" w:lineRule="auto"/>
        <w:jc w:val="both"/>
        <w:rPr>
          <w:rFonts w:ascii="Arial" w:eastAsia="Times New Roman" w:hAnsi="Arial" w:cs="Arial"/>
          <w:lang w:val="en-US"/>
        </w:rPr>
      </w:pPr>
    </w:p>
    <w:p w:rsidR="00565EB2" w:rsidRPr="009564B7" w:rsidRDefault="00565EB2" w:rsidP="00565EB2">
      <w:pPr>
        <w:autoSpaceDE w:val="0"/>
        <w:autoSpaceDN w:val="0"/>
        <w:adjustRightInd w:val="0"/>
        <w:spacing w:after="0" w:line="240" w:lineRule="auto"/>
        <w:rPr>
          <w:rFonts w:ascii="Arial" w:eastAsia="Times New Roman" w:hAnsi="Arial" w:cs="Arial"/>
          <w:b/>
          <w:lang w:val="en-US"/>
        </w:rPr>
      </w:pPr>
      <w:r w:rsidRPr="009564B7">
        <w:rPr>
          <w:rFonts w:ascii="Arial" w:eastAsia="Times New Roman" w:hAnsi="Arial" w:cs="Arial"/>
          <w:b/>
          <w:lang w:val="en-US"/>
        </w:rPr>
        <w:t>MED A1 and A3 - Goals</w:t>
      </w:r>
    </w:p>
    <w:p w:rsidR="00565EB2" w:rsidRDefault="00565EB2" w:rsidP="00565EB2">
      <w:pPr>
        <w:autoSpaceDE w:val="0"/>
        <w:autoSpaceDN w:val="0"/>
        <w:adjustRightInd w:val="0"/>
        <w:spacing w:after="0" w:line="240" w:lineRule="auto"/>
        <w:rPr>
          <w:rFonts w:ascii="Arial" w:eastAsia="Times New Roman" w:hAnsi="Arial" w:cs="Arial"/>
          <w:lang w:val="en-US"/>
        </w:rPr>
      </w:pPr>
    </w:p>
    <w:p w:rsidR="00565EB2" w:rsidRPr="009564B7" w:rsidRDefault="00565EB2" w:rsidP="00565EB2">
      <w:pPr>
        <w:tabs>
          <w:tab w:val="left" w:pos="567"/>
        </w:tabs>
        <w:autoSpaceDE w:val="0"/>
        <w:autoSpaceDN w:val="0"/>
        <w:adjustRightInd w:val="0"/>
        <w:spacing w:after="0" w:line="240" w:lineRule="auto"/>
        <w:ind w:left="567" w:hanging="567"/>
        <w:jc w:val="both"/>
        <w:rPr>
          <w:rFonts w:ascii="Arial" w:eastAsia="Times New Roman" w:hAnsi="Arial" w:cs="Arial"/>
          <w:lang w:val="en-US"/>
        </w:rPr>
      </w:pPr>
      <w:r>
        <w:rPr>
          <w:rFonts w:ascii="Arial" w:eastAsia="Times New Roman" w:hAnsi="Arial" w:cs="Arial"/>
          <w:lang w:val="en-US"/>
        </w:rPr>
        <w:t>1)</w:t>
      </w:r>
      <w:r>
        <w:rPr>
          <w:rFonts w:ascii="Arial" w:eastAsia="Times New Roman" w:hAnsi="Arial" w:cs="Arial"/>
          <w:lang w:val="en-US"/>
        </w:rPr>
        <w:tab/>
      </w:r>
      <w:r w:rsidRPr="009564B7">
        <w:rPr>
          <w:rFonts w:ascii="Arial" w:eastAsia="Times New Roman" w:hAnsi="Arial" w:cs="Arial"/>
          <w:lang w:val="en-US"/>
        </w:rPr>
        <w:t xml:space="preserve">Provide seafarers with </w:t>
      </w:r>
      <w:r>
        <w:rPr>
          <w:rFonts w:ascii="Arial" w:eastAsia="Times New Roman" w:hAnsi="Arial" w:cs="Arial"/>
          <w:lang w:val="en-US"/>
        </w:rPr>
        <w:t xml:space="preserve">a </w:t>
      </w:r>
      <w:r w:rsidRPr="009564B7">
        <w:rPr>
          <w:rFonts w:ascii="Arial" w:eastAsia="Times New Roman" w:hAnsi="Arial" w:cs="Arial"/>
          <w:lang w:val="en-US"/>
        </w:rPr>
        <w:t>basic understanding of the hazards associated with the marine environment and their own vessel, and of how to prevent shipboard incidents including fire.</w:t>
      </w:r>
    </w:p>
    <w:p w:rsidR="00565EB2" w:rsidRPr="009564B7" w:rsidRDefault="00565EB2" w:rsidP="00565EB2">
      <w:pPr>
        <w:tabs>
          <w:tab w:val="left" w:pos="567"/>
        </w:tabs>
        <w:autoSpaceDE w:val="0"/>
        <w:autoSpaceDN w:val="0"/>
        <w:adjustRightInd w:val="0"/>
        <w:spacing w:after="0" w:line="240" w:lineRule="auto"/>
        <w:ind w:left="567" w:hanging="567"/>
        <w:jc w:val="both"/>
        <w:rPr>
          <w:rFonts w:ascii="Arial" w:eastAsia="Times New Roman" w:hAnsi="Arial" w:cs="Arial"/>
          <w:lang w:val="en-US"/>
        </w:rPr>
      </w:pPr>
      <w:r>
        <w:rPr>
          <w:rFonts w:ascii="Arial" w:eastAsia="Times New Roman" w:hAnsi="Arial" w:cs="Arial"/>
          <w:lang w:val="en-US"/>
        </w:rPr>
        <w:t>2)</w:t>
      </w:r>
      <w:r>
        <w:rPr>
          <w:rFonts w:ascii="Arial" w:eastAsia="Times New Roman" w:hAnsi="Arial" w:cs="Arial"/>
          <w:lang w:val="en-US"/>
        </w:rPr>
        <w:tab/>
      </w:r>
      <w:r w:rsidRPr="009564B7">
        <w:rPr>
          <w:rFonts w:ascii="Arial" w:eastAsia="Times New Roman" w:hAnsi="Arial" w:cs="Arial"/>
          <w:lang w:val="en-US"/>
        </w:rPr>
        <w:t>Provide seafarers with the knowledge necessary to raise and react to alarms and deal with emergencies.</w:t>
      </w:r>
    </w:p>
    <w:p w:rsidR="00565EB2" w:rsidRPr="009564B7" w:rsidRDefault="00565EB2" w:rsidP="00565EB2">
      <w:pPr>
        <w:tabs>
          <w:tab w:val="left" w:pos="567"/>
        </w:tabs>
        <w:autoSpaceDE w:val="0"/>
        <w:autoSpaceDN w:val="0"/>
        <w:adjustRightInd w:val="0"/>
        <w:spacing w:after="0" w:line="240" w:lineRule="auto"/>
        <w:ind w:left="567" w:hanging="567"/>
        <w:jc w:val="both"/>
        <w:rPr>
          <w:rFonts w:ascii="Arial" w:eastAsia="Times New Roman" w:hAnsi="Arial" w:cs="Arial"/>
          <w:lang w:val="en-US"/>
        </w:rPr>
      </w:pPr>
      <w:r>
        <w:rPr>
          <w:rFonts w:ascii="Arial" w:eastAsia="Times New Roman" w:hAnsi="Arial" w:cs="Arial"/>
          <w:lang w:val="en-US"/>
        </w:rPr>
        <w:t>3)</w:t>
      </w:r>
      <w:r>
        <w:rPr>
          <w:rFonts w:ascii="Arial" w:eastAsia="Times New Roman" w:hAnsi="Arial" w:cs="Arial"/>
          <w:lang w:val="en-US"/>
        </w:rPr>
        <w:tab/>
      </w:r>
      <w:r w:rsidRPr="009564B7">
        <w:rPr>
          <w:rFonts w:ascii="Arial" w:eastAsia="Times New Roman" w:hAnsi="Arial" w:cs="Arial"/>
          <w:lang w:val="en-US"/>
        </w:rPr>
        <w:t>Ensure that seafarers are able to provide assistance in fire and abandonment situations.</w:t>
      </w:r>
    </w:p>
    <w:p w:rsidR="00565EB2" w:rsidRDefault="00565EB2" w:rsidP="00565EB2">
      <w:pPr>
        <w:autoSpaceDE w:val="0"/>
        <w:autoSpaceDN w:val="0"/>
        <w:adjustRightInd w:val="0"/>
        <w:spacing w:after="0" w:line="240" w:lineRule="auto"/>
        <w:ind w:left="567" w:hanging="567"/>
        <w:jc w:val="both"/>
        <w:rPr>
          <w:rFonts w:ascii="Arial" w:eastAsia="Times New Roman" w:hAnsi="Arial" w:cs="Arial"/>
          <w:lang w:val="en-US"/>
        </w:rPr>
      </w:pPr>
      <w:r>
        <w:rPr>
          <w:rFonts w:ascii="Arial" w:eastAsia="Times New Roman" w:hAnsi="Arial" w:cs="Arial"/>
          <w:lang w:val="en-US"/>
        </w:rPr>
        <w:t>4)</w:t>
      </w:r>
      <w:r>
        <w:rPr>
          <w:rFonts w:ascii="Arial" w:eastAsia="Times New Roman" w:hAnsi="Arial" w:cs="Arial"/>
          <w:lang w:val="en-US"/>
        </w:rPr>
        <w:tab/>
      </w:r>
      <w:r w:rsidRPr="009564B7">
        <w:rPr>
          <w:rFonts w:ascii="Arial" w:eastAsia="Times New Roman" w:hAnsi="Arial" w:cs="Arial"/>
          <w:lang w:val="en-US"/>
        </w:rPr>
        <w:t>Provide seafarers with the knowledge and skills that will enable them to assist in their own survival and rescue.</w:t>
      </w:r>
    </w:p>
    <w:p w:rsidR="00565EB2" w:rsidRDefault="00565EB2" w:rsidP="00565EB2">
      <w:pPr>
        <w:autoSpaceDE w:val="0"/>
        <w:autoSpaceDN w:val="0"/>
        <w:adjustRightInd w:val="0"/>
        <w:spacing w:after="0" w:line="240" w:lineRule="auto"/>
        <w:rPr>
          <w:rFonts w:ascii="Arial" w:eastAsia="Times New Roman" w:hAnsi="Arial" w:cs="Arial"/>
          <w:lang w:val="en-US"/>
        </w:rPr>
      </w:pPr>
    </w:p>
    <w:p w:rsidR="00565EB2" w:rsidRDefault="00565EB2" w:rsidP="00565EB2">
      <w:pPr>
        <w:autoSpaceDE w:val="0"/>
        <w:autoSpaceDN w:val="0"/>
        <w:adjustRightInd w:val="0"/>
        <w:spacing w:after="0" w:line="240" w:lineRule="auto"/>
        <w:rPr>
          <w:rFonts w:ascii="Arial" w:eastAsia="Times New Roman" w:hAnsi="Arial" w:cs="Arial"/>
          <w:lang w:val="en-US"/>
        </w:rPr>
      </w:pPr>
      <w:r>
        <w:rPr>
          <w:rFonts w:ascii="Arial" w:eastAsia="Times New Roman" w:hAnsi="Arial" w:cs="Arial"/>
          <w:lang w:val="en-US"/>
        </w:rPr>
        <w:t xml:space="preserve">Source: </w:t>
      </w:r>
      <w:r w:rsidRPr="00DE3F17">
        <w:rPr>
          <w:rFonts w:ascii="Arial" w:eastAsia="Times New Roman" w:hAnsi="Arial" w:cs="Arial"/>
          <w:i/>
          <w:lang w:val="en-US"/>
        </w:rPr>
        <w:t>Ibid</w:t>
      </w:r>
      <w:r>
        <w:rPr>
          <w:rFonts w:ascii="Arial" w:eastAsia="Times New Roman" w:hAnsi="Arial" w:cs="Arial"/>
          <w:lang w:val="en-US"/>
        </w:rPr>
        <w:t>, pages 15 and 33 respectively.</w:t>
      </w:r>
    </w:p>
    <w:p w:rsidR="00565EB2" w:rsidRDefault="00565EB2" w:rsidP="00565EB2">
      <w:pPr>
        <w:autoSpaceDE w:val="0"/>
        <w:autoSpaceDN w:val="0"/>
        <w:adjustRightInd w:val="0"/>
        <w:spacing w:after="0" w:line="240" w:lineRule="auto"/>
        <w:rPr>
          <w:rFonts w:ascii="Arial" w:eastAsia="Times New Roman" w:hAnsi="Arial" w:cs="Arial"/>
          <w:lang w:val="en-US"/>
        </w:rPr>
      </w:pPr>
    </w:p>
    <w:p w:rsidR="00565EB2" w:rsidRPr="00611594" w:rsidRDefault="00565EB2" w:rsidP="00565EB2">
      <w:pPr>
        <w:autoSpaceDE w:val="0"/>
        <w:autoSpaceDN w:val="0"/>
        <w:adjustRightInd w:val="0"/>
        <w:spacing w:after="0" w:line="240" w:lineRule="auto"/>
        <w:jc w:val="both"/>
        <w:rPr>
          <w:rFonts w:ascii="Arial" w:eastAsia="Times New Roman" w:hAnsi="Arial" w:cs="Arial"/>
          <w:b/>
          <w:lang w:val="en-US"/>
        </w:rPr>
      </w:pPr>
      <w:r w:rsidRPr="00611594">
        <w:rPr>
          <w:rFonts w:ascii="Arial" w:eastAsia="Times New Roman" w:hAnsi="Arial" w:cs="Arial"/>
          <w:b/>
          <w:lang w:val="en-US"/>
        </w:rPr>
        <w:t>Equivalency</w:t>
      </w:r>
    </w:p>
    <w:p w:rsidR="00565EB2" w:rsidRDefault="00565EB2" w:rsidP="00565EB2">
      <w:pPr>
        <w:autoSpaceDE w:val="0"/>
        <w:autoSpaceDN w:val="0"/>
        <w:adjustRightInd w:val="0"/>
        <w:spacing w:after="0" w:line="240" w:lineRule="auto"/>
        <w:jc w:val="both"/>
        <w:rPr>
          <w:rFonts w:ascii="Arial" w:eastAsia="Times New Roman" w:hAnsi="Arial" w:cs="Arial"/>
          <w:lang w:val="en-US"/>
        </w:rPr>
      </w:pPr>
    </w:p>
    <w:p w:rsidR="00565EB2" w:rsidRDefault="00565EB2" w:rsidP="00565EB2">
      <w:pPr>
        <w:autoSpaceDE w:val="0"/>
        <w:autoSpaceDN w:val="0"/>
        <w:adjustRightInd w:val="0"/>
        <w:spacing w:after="0" w:line="240" w:lineRule="auto"/>
        <w:jc w:val="both"/>
        <w:rPr>
          <w:rFonts w:ascii="Arial" w:eastAsia="Times New Roman" w:hAnsi="Arial" w:cs="Arial"/>
          <w:lang w:val="en-US"/>
        </w:rPr>
      </w:pPr>
      <w:r>
        <w:rPr>
          <w:rFonts w:ascii="Arial" w:eastAsia="Times New Roman" w:hAnsi="Arial" w:cs="Arial"/>
          <w:lang w:val="en-US"/>
        </w:rPr>
        <w:t>Candidate’s explanation.</w:t>
      </w:r>
    </w:p>
    <w:p w:rsidR="00565EB2" w:rsidRDefault="00565EB2" w:rsidP="00565EB2">
      <w:pPr>
        <w:autoSpaceDE w:val="0"/>
        <w:autoSpaceDN w:val="0"/>
        <w:adjustRightInd w:val="0"/>
        <w:spacing w:after="0" w:line="240" w:lineRule="auto"/>
        <w:jc w:val="both"/>
        <w:rPr>
          <w:rFonts w:ascii="Arial" w:eastAsia="Times New Roman" w:hAnsi="Arial" w:cs="Arial"/>
          <w:lang w:val="en-US"/>
        </w:rPr>
      </w:pPr>
    </w:p>
    <w:p w:rsidR="00565EB2" w:rsidRDefault="00565EB2" w:rsidP="00565EB2">
      <w:pPr>
        <w:autoSpaceDE w:val="0"/>
        <w:autoSpaceDN w:val="0"/>
        <w:adjustRightInd w:val="0"/>
        <w:spacing w:after="0" w:line="240" w:lineRule="auto"/>
        <w:jc w:val="both"/>
        <w:rPr>
          <w:rFonts w:ascii="Arial" w:eastAsia="Times New Roman" w:hAnsi="Arial" w:cs="Arial"/>
          <w:lang w:val="en-US"/>
        </w:rPr>
      </w:pPr>
    </w:p>
    <w:p w:rsidR="00565EB2" w:rsidRDefault="00565EB2" w:rsidP="00565EB2">
      <w:pPr>
        <w:autoSpaceDE w:val="0"/>
        <w:autoSpaceDN w:val="0"/>
        <w:adjustRightInd w:val="0"/>
        <w:spacing w:after="0" w:line="240" w:lineRule="auto"/>
        <w:jc w:val="both"/>
        <w:rPr>
          <w:rFonts w:ascii="Arial" w:eastAsia="Times New Roman" w:hAnsi="Arial" w:cs="Arial"/>
          <w:lang w:val="en-US"/>
        </w:rPr>
      </w:pPr>
    </w:p>
    <w:p w:rsidR="00565EB2" w:rsidRDefault="00565EB2" w:rsidP="00565EB2">
      <w:pPr>
        <w:autoSpaceDE w:val="0"/>
        <w:autoSpaceDN w:val="0"/>
        <w:adjustRightInd w:val="0"/>
        <w:spacing w:after="0" w:line="240" w:lineRule="auto"/>
        <w:jc w:val="both"/>
        <w:rPr>
          <w:rFonts w:ascii="Arial" w:eastAsia="Times New Roman" w:hAnsi="Arial" w:cs="Arial"/>
          <w:lang w:val="en-US"/>
        </w:rPr>
      </w:pPr>
    </w:p>
    <w:p w:rsidR="00565EB2" w:rsidRDefault="00565EB2" w:rsidP="00565EB2">
      <w:pPr>
        <w:autoSpaceDE w:val="0"/>
        <w:autoSpaceDN w:val="0"/>
        <w:adjustRightInd w:val="0"/>
        <w:spacing w:after="0" w:line="240" w:lineRule="auto"/>
        <w:jc w:val="both"/>
        <w:rPr>
          <w:rFonts w:ascii="Arial" w:eastAsia="Times New Roman" w:hAnsi="Arial" w:cs="Arial"/>
          <w:lang w:val="en-US"/>
        </w:rPr>
      </w:pPr>
    </w:p>
    <w:p w:rsidR="00565EB2" w:rsidRDefault="00565EB2" w:rsidP="00565EB2">
      <w:pPr>
        <w:autoSpaceDE w:val="0"/>
        <w:autoSpaceDN w:val="0"/>
        <w:adjustRightInd w:val="0"/>
        <w:spacing w:after="0" w:line="240" w:lineRule="auto"/>
        <w:jc w:val="both"/>
        <w:rPr>
          <w:rFonts w:ascii="Arial" w:eastAsia="Times New Roman" w:hAnsi="Arial" w:cs="Arial"/>
          <w:lang w:val="en-US"/>
        </w:rPr>
      </w:pPr>
    </w:p>
    <w:p w:rsidR="00565EB2" w:rsidRDefault="00565EB2" w:rsidP="00565EB2">
      <w:pPr>
        <w:autoSpaceDE w:val="0"/>
        <w:autoSpaceDN w:val="0"/>
        <w:adjustRightInd w:val="0"/>
        <w:spacing w:after="0" w:line="240" w:lineRule="auto"/>
        <w:jc w:val="both"/>
        <w:rPr>
          <w:rFonts w:ascii="Arial" w:eastAsia="Times New Roman" w:hAnsi="Arial" w:cs="Arial"/>
          <w:lang w:val="en-US"/>
        </w:rPr>
      </w:pPr>
    </w:p>
    <w:p w:rsidR="00565EB2" w:rsidRDefault="00565EB2" w:rsidP="00565EB2">
      <w:pPr>
        <w:autoSpaceDE w:val="0"/>
        <w:autoSpaceDN w:val="0"/>
        <w:adjustRightInd w:val="0"/>
        <w:spacing w:after="0" w:line="240" w:lineRule="auto"/>
        <w:jc w:val="both"/>
        <w:rPr>
          <w:rFonts w:ascii="Arial" w:eastAsia="Times New Roman" w:hAnsi="Arial" w:cs="Arial"/>
          <w:lang w:val="en-US"/>
        </w:rPr>
      </w:pPr>
    </w:p>
    <w:p w:rsidR="00565EB2" w:rsidRDefault="00565EB2" w:rsidP="00565EB2">
      <w:pPr>
        <w:autoSpaceDE w:val="0"/>
        <w:autoSpaceDN w:val="0"/>
        <w:adjustRightInd w:val="0"/>
        <w:spacing w:after="0" w:line="240" w:lineRule="auto"/>
        <w:jc w:val="both"/>
        <w:rPr>
          <w:rFonts w:ascii="Arial" w:eastAsia="Times New Roman" w:hAnsi="Arial" w:cs="Arial"/>
          <w:lang w:val="en-US"/>
        </w:rPr>
      </w:pPr>
    </w:p>
    <w:p w:rsidR="00565EB2" w:rsidRDefault="00565EB2" w:rsidP="00565EB2">
      <w:pPr>
        <w:autoSpaceDE w:val="0"/>
        <w:autoSpaceDN w:val="0"/>
        <w:adjustRightInd w:val="0"/>
        <w:spacing w:after="0" w:line="240" w:lineRule="auto"/>
        <w:jc w:val="both"/>
        <w:rPr>
          <w:rFonts w:ascii="Arial" w:eastAsia="Times New Roman" w:hAnsi="Arial" w:cs="Arial"/>
          <w:lang w:val="en-US"/>
        </w:rPr>
      </w:pPr>
    </w:p>
    <w:p w:rsidR="00565EB2" w:rsidRDefault="00565EB2" w:rsidP="00565EB2">
      <w:pPr>
        <w:autoSpaceDE w:val="0"/>
        <w:autoSpaceDN w:val="0"/>
        <w:adjustRightInd w:val="0"/>
        <w:spacing w:after="0" w:line="240" w:lineRule="auto"/>
        <w:jc w:val="both"/>
        <w:rPr>
          <w:rFonts w:ascii="Arial" w:eastAsia="Times New Roman" w:hAnsi="Arial" w:cs="Arial"/>
          <w:lang w:val="en-US"/>
        </w:rPr>
      </w:pPr>
    </w:p>
    <w:p w:rsidR="00565EB2" w:rsidRDefault="00565EB2" w:rsidP="00565EB2">
      <w:pPr>
        <w:autoSpaceDE w:val="0"/>
        <w:autoSpaceDN w:val="0"/>
        <w:adjustRightInd w:val="0"/>
        <w:spacing w:after="0" w:line="240" w:lineRule="auto"/>
        <w:jc w:val="both"/>
        <w:rPr>
          <w:rFonts w:ascii="Arial" w:eastAsia="Times New Roman" w:hAnsi="Arial" w:cs="Arial"/>
          <w:lang w:val="en-US"/>
        </w:rPr>
      </w:pPr>
    </w:p>
    <w:p w:rsidR="00565EB2" w:rsidRDefault="00565EB2" w:rsidP="00565EB2">
      <w:pPr>
        <w:autoSpaceDE w:val="0"/>
        <w:autoSpaceDN w:val="0"/>
        <w:adjustRightInd w:val="0"/>
        <w:spacing w:after="0" w:line="240" w:lineRule="auto"/>
        <w:jc w:val="both"/>
        <w:rPr>
          <w:rFonts w:ascii="Arial" w:eastAsia="Times New Roman" w:hAnsi="Arial" w:cs="Arial"/>
          <w:lang w:val="en-US"/>
        </w:rPr>
      </w:pPr>
    </w:p>
    <w:p w:rsidR="00565EB2" w:rsidRDefault="00565EB2" w:rsidP="00565EB2">
      <w:pPr>
        <w:autoSpaceDE w:val="0"/>
        <w:autoSpaceDN w:val="0"/>
        <w:adjustRightInd w:val="0"/>
        <w:spacing w:after="0" w:line="240" w:lineRule="auto"/>
        <w:jc w:val="both"/>
        <w:rPr>
          <w:rFonts w:ascii="Arial" w:eastAsia="Times New Roman" w:hAnsi="Arial" w:cs="Arial"/>
          <w:lang w:val="en-US"/>
        </w:rPr>
      </w:pPr>
    </w:p>
    <w:p w:rsidR="00565EB2" w:rsidRDefault="00565EB2" w:rsidP="00565EB2">
      <w:pPr>
        <w:autoSpaceDE w:val="0"/>
        <w:autoSpaceDN w:val="0"/>
        <w:adjustRightInd w:val="0"/>
        <w:spacing w:after="0" w:line="240" w:lineRule="auto"/>
        <w:jc w:val="both"/>
        <w:rPr>
          <w:rFonts w:ascii="Arial" w:eastAsia="Times New Roman" w:hAnsi="Arial" w:cs="Arial"/>
          <w:lang w:val="en-US"/>
        </w:rPr>
      </w:pPr>
    </w:p>
    <w:p w:rsidR="00565EB2" w:rsidRDefault="00565EB2" w:rsidP="00565EB2">
      <w:pPr>
        <w:autoSpaceDE w:val="0"/>
        <w:autoSpaceDN w:val="0"/>
        <w:adjustRightInd w:val="0"/>
        <w:spacing w:after="0" w:line="240" w:lineRule="auto"/>
        <w:jc w:val="both"/>
        <w:rPr>
          <w:rFonts w:ascii="Arial" w:eastAsia="Times New Roman" w:hAnsi="Arial" w:cs="Arial"/>
          <w:lang w:val="en-US"/>
        </w:rPr>
      </w:pPr>
    </w:p>
    <w:p w:rsidR="00565EB2" w:rsidRDefault="00565EB2" w:rsidP="00565EB2">
      <w:pPr>
        <w:autoSpaceDE w:val="0"/>
        <w:autoSpaceDN w:val="0"/>
        <w:adjustRightInd w:val="0"/>
        <w:spacing w:after="0" w:line="240" w:lineRule="auto"/>
        <w:jc w:val="both"/>
        <w:rPr>
          <w:rFonts w:ascii="Arial" w:eastAsia="Times New Roman" w:hAnsi="Arial" w:cs="Arial"/>
          <w:lang w:val="en-US"/>
        </w:rPr>
      </w:pPr>
    </w:p>
    <w:p w:rsidR="00565EB2" w:rsidRDefault="00565EB2" w:rsidP="00565EB2">
      <w:pPr>
        <w:autoSpaceDE w:val="0"/>
        <w:autoSpaceDN w:val="0"/>
        <w:adjustRightInd w:val="0"/>
        <w:spacing w:after="0" w:line="240" w:lineRule="auto"/>
        <w:jc w:val="both"/>
        <w:rPr>
          <w:rFonts w:ascii="Arial" w:eastAsia="Times New Roman" w:hAnsi="Arial" w:cs="Arial"/>
          <w:lang w:val="en-US"/>
        </w:rPr>
      </w:pPr>
    </w:p>
    <w:p w:rsidR="00565EB2" w:rsidRDefault="00565EB2" w:rsidP="00565EB2">
      <w:pPr>
        <w:autoSpaceDE w:val="0"/>
        <w:autoSpaceDN w:val="0"/>
        <w:adjustRightInd w:val="0"/>
        <w:spacing w:after="0" w:line="240" w:lineRule="auto"/>
        <w:jc w:val="both"/>
        <w:rPr>
          <w:rFonts w:ascii="Arial" w:eastAsia="Times New Roman" w:hAnsi="Arial" w:cs="Arial"/>
          <w:lang w:val="en-US"/>
        </w:rPr>
      </w:pPr>
    </w:p>
    <w:p w:rsidR="00565EB2" w:rsidRDefault="00565EB2">
      <w:pPr>
        <w:spacing w:after="0" w:line="240" w:lineRule="auto"/>
        <w:ind w:left="284" w:hanging="284"/>
        <w:jc w:val="both"/>
        <w:rPr>
          <w:rFonts w:ascii="Arial" w:eastAsia="Times New Roman" w:hAnsi="Arial" w:cs="Arial"/>
          <w:b/>
          <w:lang w:val="en-US"/>
        </w:rPr>
      </w:pPr>
      <w:r>
        <w:rPr>
          <w:rFonts w:ascii="Arial" w:eastAsia="Times New Roman" w:hAnsi="Arial" w:cs="Arial"/>
          <w:b/>
          <w:lang w:val="en-US"/>
        </w:rPr>
        <w:br w:type="page"/>
      </w:r>
    </w:p>
    <w:p w:rsidR="00565EB2" w:rsidRPr="00CC2F20" w:rsidRDefault="00565EB2" w:rsidP="00565EB2">
      <w:pPr>
        <w:pStyle w:val="ListParagraph"/>
        <w:numPr>
          <w:ilvl w:val="0"/>
          <w:numId w:val="1"/>
        </w:numPr>
        <w:autoSpaceDE w:val="0"/>
        <w:autoSpaceDN w:val="0"/>
        <w:adjustRightInd w:val="0"/>
        <w:spacing w:after="0" w:line="240" w:lineRule="auto"/>
        <w:ind w:left="567" w:hanging="567"/>
        <w:rPr>
          <w:rFonts w:ascii="Arial" w:eastAsia="Times New Roman" w:hAnsi="Arial" w:cs="Arial"/>
          <w:b/>
          <w:lang w:val="en-US"/>
        </w:rPr>
      </w:pPr>
      <w:r w:rsidRPr="00CC2F20">
        <w:rPr>
          <w:rFonts w:ascii="Arial" w:eastAsia="Times New Roman" w:hAnsi="Arial" w:cs="Arial"/>
          <w:b/>
          <w:lang w:val="en-US"/>
        </w:rPr>
        <w:lastRenderedPageBreak/>
        <w:t xml:space="preserve">Transport Canada </w:t>
      </w:r>
      <w:r w:rsidR="00732BA3">
        <w:rPr>
          <w:rFonts w:ascii="Arial" w:eastAsia="Times New Roman" w:hAnsi="Arial" w:cs="Arial"/>
          <w:b/>
          <w:lang w:val="en-US"/>
        </w:rPr>
        <w:t>–</w:t>
      </w:r>
      <w:r w:rsidRPr="00CC2F20">
        <w:rPr>
          <w:rFonts w:ascii="Arial" w:eastAsia="Times New Roman" w:hAnsi="Arial" w:cs="Arial"/>
          <w:b/>
          <w:lang w:val="en-US"/>
        </w:rPr>
        <w:t xml:space="preserve"> Small</w:t>
      </w:r>
      <w:r w:rsidR="00732BA3">
        <w:rPr>
          <w:rFonts w:ascii="Arial" w:eastAsia="Times New Roman" w:hAnsi="Arial" w:cs="Arial"/>
          <w:b/>
          <w:lang w:val="en-US"/>
        </w:rPr>
        <w:t xml:space="preserve"> </w:t>
      </w:r>
      <w:r w:rsidRPr="00CC2F20">
        <w:rPr>
          <w:rFonts w:ascii="Arial" w:eastAsia="Times New Roman" w:hAnsi="Arial" w:cs="Arial"/>
          <w:b/>
          <w:lang w:val="en-US"/>
        </w:rPr>
        <w:t>Vessel Operator Proficiency (SVOP)</w:t>
      </w:r>
    </w:p>
    <w:p w:rsidR="00565EB2" w:rsidRDefault="00565EB2" w:rsidP="00565EB2">
      <w:pPr>
        <w:spacing w:after="0" w:line="240" w:lineRule="auto"/>
        <w:jc w:val="both"/>
        <w:rPr>
          <w:rFonts w:ascii="Arial" w:hAnsi="Arial" w:cs="Arial"/>
        </w:rPr>
      </w:pPr>
    </w:p>
    <w:p w:rsidR="00565EB2" w:rsidRPr="00412E79" w:rsidRDefault="00565EB2" w:rsidP="00565EB2">
      <w:pPr>
        <w:spacing w:after="0" w:line="240" w:lineRule="auto"/>
        <w:jc w:val="both"/>
        <w:rPr>
          <w:rFonts w:ascii="Arial" w:hAnsi="Arial" w:cs="Arial"/>
          <w:b/>
        </w:rPr>
      </w:pPr>
      <w:r w:rsidRPr="00412E79">
        <w:rPr>
          <w:rFonts w:ascii="Arial" w:hAnsi="Arial" w:cs="Arial"/>
          <w:b/>
        </w:rPr>
        <w:t>Objectives</w:t>
      </w:r>
    </w:p>
    <w:p w:rsidR="00565EB2" w:rsidRDefault="00565EB2" w:rsidP="00565EB2">
      <w:pPr>
        <w:spacing w:after="0" w:line="240" w:lineRule="auto"/>
        <w:jc w:val="both"/>
        <w:rPr>
          <w:rFonts w:ascii="Arial" w:hAnsi="Arial" w:cs="Arial"/>
        </w:rPr>
      </w:pPr>
    </w:p>
    <w:p w:rsidR="00565EB2" w:rsidRDefault="00565EB2" w:rsidP="00565EB2">
      <w:pPr>
        <w:spacing w:after="0" w:line="240" w:lineRule="auto"/>
        <w:jc w:val="both"/>
        <w:rPr>
          <w:rFonts w:ascii="Arial" w:hAnsi="Arial" w:cs="Arial"/>
        </w:rPr>
      </w:pPr>
      <w:r>
        <w:rPr>
          <w:rFonts w:ascii="Arial" w:hAnsi="Arial" w:cs="Arial"/>
        </w:rPr>
        <w:t xml:space="preserve">Provide the </w:t>
      </w:r>
      <w:r w:rsidRPr="001163AC">
        <w:rPr>
          <w:rFonts w:ascii="Arial" w:hAnsi="Arial" w:cs="Arial"/>
        </w:rPr>
        <w:t>minimum training of operators of commercial vessels, other than tugs and fishing vessels, up to 5 gross tonnage engaged on a near coastal, class 2 or a sheltered waters voyage, and for fishing vessels up to 15 gross tonnage or 12 meters overall length engaged on a near coastal, class 2 (including an inland voyage on Lake Superior or Lake Huron) or a sheltered waters voyage.</w:t>
      </w:r>
    </w:p>
    <w:p w:rsidR="00565EB2" w:rsidRDefault="00565EB2" w:rsidP="00565EB2">
      <w:pPr>
        <w:spacing w:after="0" w:line="240" w:lineRule="auto"/>
        <w:jc w:val="both"/>
        <w:rPr>
          <w:rFonts w:ascii="Arial" w:hAnsi="Arial" w:cs="Arial"/>
        </w:rPr>
      </w:pPr>
    </w:p>
    <w:p w:rsidR="00565EB2" w:rsidRPr="001163AC" w:rsidRDefault="00565EB2" w:rsidP="00565EB2">
      <w:pPr>
        <w:spacing w:after="0" w:line="240" w:lineRule="auto"/>
        <w:jc w:val="both"/>
        <w:rPr>
          <w:rFonts w:ascii="Arial" w:hAnsi="Arial" w:cs="Arial"/>
          <w:b/>
        </w:rPr>
      </w:pPr>
      <w:r w:rsidRPr="001163AC">
        <w:rPr>
          <w:rFonts w:ascii="Arial" w:hAnsi="Arial" w:cs="Arial"/>
          <w:b/>
        </w:rPr>
        <w:t>Goals</w:t>
      </w:r>
    </w:p>
    <w:p w:rsidR="00565EB2" w:rsidRDefault="00565EB2" w:rsidP="00565EB2">
      <w:pPr>
        <w:spacing w:after="0" w:line="240" w:lineRule="auto"/>
        <w:jc w:val="both"/>
        <w:rPr>
          <w:rFonts w:ascii="Arial" w:hAnsi="Arial" w:cs="Arial"/>
        </w:rPr>
      </w:pPr>
    </w:p>
    <w:p w:rsidR="00565EB2" w:rsidRPr="001163AC" w:rsidRDefault="00565EB2" w:rsidP="00565EB2">
      <w:pPr>
        <w:pStyle w:val="ListParagraph"/>
        <w:numPr>
          <w:ilvl w:val="0"/>
          <w:numId w:val="4"/>
        </w:numPr>
        <w:spacing w:after="0" w:line="240" w:lineRule="auto"/>
        <w:ind w:left="567" w:hanging="567"/>
        <w:jc w:val="both"/>
        <w:rPr>
          <w:rFonts w:ascii="Arial" w:hAnsi="Arial" w:cs="Arial"/>
        </w:rPr>
      </w:pPr>
      <w:r w:rsidRPr="001163AC">
        <w:rPr>
          <w:rFonts w:ascii="Arial" w:hAnsi="Arial" w:cs="Arial"/>
        </w:rPr>
        <w:t xml:space="preserve">A basic understanding of the hazards associated with the marine environment and their own vessel and the prevention of shipboard incidents. </w:t>
      </w:r>
    </w:p>
    <w:p w:rsidR="00565EB2" w:rsidRPr="001163AC" w:rsidRDefault="00565EB2" w:rsidP="00565EB2">
      <w:pPr>
        <w:pStyle w:val="ListParagraph"/>
        <w:numPr>
          <w:ilvl w:val="0"/>
          <w:numId w:val="4"/>
        </w:numPr>
        <w:spacing w:after="0" w:line="240" w:lineRule="auto"/>
        <w:ind w:left="567" w:hanging="567"/>
        <w:jc w:val="both"/>
        <w:rPr>
          <w:rFonts w:ascii="Arial" w:hAnsi="Arial" w:cs="Arial"/>
        </w:rPr>
      </w:pPr>
      <w:r w:rsidRPr="001163AC">
        <w:rPr>
          <w:rFonts w:ascii="Arial" w:hAnsi="Arial" w:cs="Arial"/>
        </w:rPr>
        <w:t>The knowledge and skills necessary to safely operate a small non-pleasure vessel in near coastal and sheltered waters under normal operating conditions, including darkness and restricted visibility.</w:t>
      </w:r>
    </w:p>
    <w:p w:rsidR="00565EB2" w:rsidRPr="001163AC" w:rsidRDefault="00565EB2" w:rsidP="00565EB2">
      <w:pPr>
        <w:pStyle w:val="ListParagraph"/>
        <w:numPr>
          <w:ilvl w:val="0"/>
          <w:numId w:val="4"/>
        </w:numPr>
        <w:spacing w:after="0" w:line="240" w:lineRule="auto"/>
        <w:ind w:left="567" w:hanging="567"/>
        <w:jc w:val="both"/>
        <w:rPr>
          <w:rFonts w:ascii="Arial" w:hAnsi="Arial" w:cs="Arial"/>
        </w:rPr>
      </w:pPr>
      <w:r w:rsidRPr="001163AC">
        <w:rPr>
          <w:rFonts w:ascii="Arial" w:hAnsi="Arial" w:cs="Arial"/>
        </w:rPr>
        <w:t>Additional knowledge on aids to navigation and seamanship to supplement individual experience.</w:t>
      </w:r>
    </w:p>
    <w:p w:rsidR="00565EB2" w:rsidRDefault="00565EB2" w:rsidP="00565EB2">
      <w:pPr>
        <w:spacing w:after="0" w:line="240" w:lineRule="auto"/>
        <w:jc w:val="both"/>
        <w:rPr>
          <w:rFonts w:ascii="Arial" w:hAnsi="Arial" w:cs="Arial"/>
        </w:rPr>
      </w:pPr>
    </w:p>
    <w:p w:rsidR="00565EB2" w:rsidRDefault="00565EB2" w:rsidP="00565EB2">
      <w:pPr>
        <w:spacing w:after="0" w:line="240" w:lineRule="auto"/>
        <w:jc w:val="both"/>
        <w:rPr>
          <w:rFonts w:ascii="Arial" w:hAnsi="Arial" w:cs="Arial"/>
        </w:rPr>
      </w:pPr>
      <w:r w:rsidRPr="001163AC">
        <w:rPr>
          <w:rFonts w:ascii="Arial" w:hAnsi="Arial" w:cs="Arial"/>
        </w:rPr>
        <w:t>Source: Transport Canada; Marine Transportation; Marine Safety; Marine Safety Publications; Small Vessel Operator Proficiency Training Course - TP 14692 E</w:t>
      </w:r>
      <w:r>
        <w:rPr>
          <w:rFonts w:ascii="Arial" w:hAnsi="Arial" w:cs="Arial"/>
        </w:rPr>
        <w:t xml:space="preserve"> at </w:t>
      </w:r>
      <w:hyperlink r:id="rId12" w:history="1">
        <w:r w:rsidRPr="00776435">
          <w:rPr>
            <w:rStyle w:val="Hyperlink"/>
            <w:rFonts w:ascii="Arial" w:hAnsi="Arial" w:cs="Arial"/>
          </w:rPr>
          <w:t>https://www.tc.gc.ca/eng/marinesafety/tp-tp14692-menu-1373.htm</w:t>
        </w:r>
      </w:hyperlink>
      <w:r w:rsidR="00732BA3">
        <w:rPr>
          <w:rFonts w:ascii="Arial" w:hAnsi="Arial" w:cs="Arial"/>
        </w:rPr>
        <w:t xml:space="preserve"> (last accessed 12 September 2018</w:t>
      </w:r>
      <w:r>
        <w:rPr>
          <w:rFonts w:ascii="Arial" w:hAnsi="Arial" w:cs="Arial"/>
        </w:rPr>
        <w:t>)</w:t>
      </w:r>
    </w:p>
    <w:p w:rsidR="00732BA3" w:rsidRDefault="00732BA3" w:rsidP="00565EB2">
      <w:pPr>
        <w:spacing w:after="0" w:line="240" w:lineRule="auto"/>
        <w:jc w:val="both"/>
        <w:rPr>
          <w:rFonts w:ascii="Arial" w:hAnsi="Arial" w:cs="Arial"/>
        </w:rPr>
      </w:pPr>
    </w:p>
    <w:p w:rsidR="00565EB2" w:rsidRPr="00412E79" w:rsidRDefault="00565EB2" w:rsidP="00565EB2">
      <w:pPr>
        <w:spacing w:after="0" w:line="240" w:lineRule="auto"/>
        <w:jc w:val="both"/>
        <w:rPr>
          <w:rFonts w:ascii="Arial" w:hAnsi="Arial" w:cs="Arial"/>
          <w:b/>
        </w:rPr>
      </w:pPr>
      <w:r w:rsidRPr="00412E79">
        <w:rPr>
          <w:rFonts w:ascii="Arial" w:hAnsi="Arial" w:cs="Arial"/>
          <w:b/>
        </w:rPr>
        <w:t xml:space="preserve">Equivalency </w:t>
      </w:r>
    </w:p>
    <w:p w:rsidR="00565EB2" w:rsidRDefault="00565EB2" w:rsidP="00565EB2">
      <w:pPr>
        <w:spacing w:after="0" w:line="240" w:lineRule="auto"/>
        <w:jc w:val="both"/>
        <w:rPr>
          <w:rFonts w:ascii="Arial" w:hAnsi="Arial" w:cs="Arial"/>
        </w:rPr>
      </w:pPr>
    </w:p>
    <w:p w:rsidR="00565EB2" w:rsidRDefault="00565EB2" w:rsidP="00565EB2">
      <w:pPr>
        <w:autoSpaceDE w:val="0"/>
        <w:autoSpaceDN w:val="0"/>
        <w:adjustRightInd w:val="0"/>
        <w:spacing w:after="0" w:line="240" w:lineRule="auto"/>
        <w:jc w:val="both"/>
        <w:rPr>
          <w:rFonts w:ascii="Arial" w:eastAsia="Times New Roman" w:hAnsi="Arial" w:cs="Arial"/>
          <w:lang w:val="en-US"/>
        </w:rPr>
      </w:pPr>
      <w:r>
        <w:rPr>
          <w:rFonts w:ascii="Arial" w:eastAsia="Times New Roman" w:hAnsi="Arial" w:cs="Arial"/>
          <w:lang w:val="en-US"/>
        </w:rPr>
        <w:t>Candidate’s explanation.</w:t>
      </w:r>
    </w:p>
    <w:p w:rsidR="00565EB2" w:rsidRDefault="00565EB2" w:rsidP="00565EB2">
      <w:pPr>
        <w:spacing w:after="0" w:line="240" w:lineRule="auto"/>
        <w:jc w:val="both"/>
        <w:rPr>
          <w:rFonts w:ascii="Arial" w:hAnsi="Arial" w:cs="Arial"/>
        </w:rPr>
      </w:pPr>
    </w:p>
    <w:p w:rsidR="00565EB2" w:rsidRDefault="00565EB2" w:rsidP="00565EB2">
      <w:pPr>
        <w:spacing w:after="0" w:line="240" w:lineRule="auto"/>
        <w:jc w:val="both"/>
        <w:rPr>
          <w:rFonts w:ascii="Arial" w:hAnsi="Arial" w:cs="Arial"/>
        </w:rPr>
      </w:pPr>
    </w:p>
    <w:p w:rsidR="00D07DCB" w:rsidRDefault="00D07DCB" w:rsidP="00721348">
      <w:pPr>
        <w:autoSpaceDE w:val="0"/>
        <w:autoSpaceDN w:val="0"/>
        <w:adjustRightInd w:val="0"/>
        <w:spacing w:after="0" w:line="240" w:lineRule="auto"/>
        <w:jc w:val="both"/>
        <w:rPr>
          <w:rFonts w:ascii="Arial" w:eastAsia="Times New Roman" w:hAnsi="Arial" w:cs="Arial"/>
          <w:lang w:val="en-US"/>
        </w:rPr>
      </w:pPr>
    </w:p>
    <w:p w:rsidR="00D07DCB" w:rsidRDefault="00D07DCB" w:rsidP="00721348">
      <w:pPr>
        <w:autoSpaceDE w:val="0"/>
        <w:autoSpaceDN w:val="0"/>
        <w:adjustRightInd w:val="0"/>
        <w:spacing w:after="0" w:line="240" w:lineRule="auto"/>
        <w:jc w:val="both"/>
        <w:rPr>
          <w:rFonts w:ascii="Arial" w:eastAsia="Times New Roman" w:hAnsi="Arial" w:cs="Arial"/>
          <w:lang w:val="en-US"/>
        </w:rPr>
      </w:pPr>
    </w:p>
    <w:p w:rsidR="00D07DCB" w:rsidRDefault="00D07DCB" w:rsidP="00721348">
      <w:pPr>
        <w:autoSpaceDE w:val="0"/>
        <w:autoSpaceDN w:val="0"/>
        <w:adjustRightInd w:val="0"/>
        <w:spacing w:after="0" w:line="240" w:lineRule="auto"/>
        <w:jc w:val="both"/>
        <w:rPr>
          <w:rFonts w:ascii="Arial" w:eastAsia="Times New Roman" w:hAnsi="Arial" w:cs="Arial"/>
          <w:lang w:val="en-US"/>
        </w:rPr>
      </w:pPr>
    </w:p>
    <w:p w:rsidR="00D07DCB" w:rsidRDefault="00D07DCB" w:rsidP="00721348">
      <w:pPr>
        <w:autoSpaceDE w:val="0"/>
        <w:autoSpaceDN w:val="0"/>
        <w:adjustRightInd w:val="0"/>
        <w:spacing w:after="0" w:line="240" w:lineRule="auto"/>
        <w:jc w:val="both"/>
        <w:rPr>
          <w:rFonts w:ascii="Arial" w:eastAsia="Times New Roman" w:hAnsi="Arial" w:cs="Arial"/>
          <w:lang w:val="en-US"/>
        </w:rPr>
      </w:pPr>
    </w:p>
    <w:p w:rsidR="00C435C5" w:rsidRDefault="00C435C5" w:rsidP="00721348">
      <w:pPr>
        <w:autoSpaceDE w:val="0"/>
        <w:autoSpaceDN w:val="0"/>
        <w:adjustRightInd w:val="0"/>
        <w:spacing w:after="0" w:line="240" w:lineRule="auto"/>
        <w:jc w:val="both"/>
        <w:rPr>
          <w:rFonts w:ascii="Arial" w:eastAsia="Times New Roman" w:hAnsi="Arial" w:cs="Arial"/>
          <w:lang w:val="en-US"/>
        </w:rPr>
      </w:pPr>
    </w:p>
    <w:sectPr w:rsidR="00C435C5" w:rsidSect="001E465C">
      <w:headerReference w:type="default" r:id="rId13"/>
      <w:footerReference w:type="default" r:id="rId14"/>
      <w:footerReference w:type="first" r:id="rId15"/>
      <w:pgSz w:w="12240" w:h="15840" w:code="1"/>
      <w:pgMar w:top="1418" w:right="1134"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FBB" w:rsidRDefault="00DE2FBB" w:rsidP="00C101F6">
      <w:pPr>
        <w:spacing w:after="0" w:line="240" w:lineRule="auto"/>
      </w:pPr>
      <w:r>
        <w:separator/>
      </w:r>
    </w:p>
  </w:endnote>
  <w:endnote w:type="continuationSeparator" w:id="0">
    <w:p w:rsidR="00DE2FBB" w:rsidRDefault="00DE2FBB" w:rsidP="00C1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79" w:rsidRPr="003B1909" w:rsidRDefault="004D0479" w:rsidP="00611594">
    <w:pPr>
      <w:pStyle w:val="Footer"/>
      <w:tabs>
        <w:tab w:val="clear" w:pos="4513"/>
        <w:tab w:val="clear" w:pos="9026"/>
        <w:tab w:val="center" w:pos="4820"/>
        <w:tab w:val="right" w:pos="9639"/>
      </w:tabs>
      <w:rPr>
        <w:rFonts w:ascii="Arial" w:hAnsi="Arial" w:cs="Arial"/>
      </w:rPr>
    </w:pPr>
    <w:r w:rsidRPr="00023820">
      <w:rPr>
        <w:rFonts w:ascii="Arial" w:hAnsi="Arial" w:cs="Arial"/>
      </w:rPr>
      <w:t xml:space="preserve">Last Updated: </w:t>
    </w:r>
    <w:r w:rsidR="00565EB2">
      <w:rPr>
        <w:rFonts w:ascii="Arial" w:hAnsi="Arial" w:cs="Arial"/>
      </w:rPr>
      <w:t>12 September 2018</w:t>
    </w:r>
    <w:r>
      <w:rPr>
        <w:rFonts w:ascii="Arial" w:hAnsi="Arial" w:cs="Arial"/>
        <w:lang w:val="en-US"/>
      </w:rPr>
      <w:tab/>
      <w:t xml:space="preserve">Version: </w:t>
    </w:r>
    <w:r w:rsidR="00565EB2">
      <w:rPr>
        <w:rFonts w:ascii="Arial" w:hAnsi="Arial" w:cs="Arial"/>
        <w:lang w:val="en-US"/>
      </w:rPr>
      <w:t>05</w:t>
    </w:r>
    <w:r>
      <w:rPr>
        <w:rFonts w:ascii="Arial" w:hAnsi="Arial" w:cs="Arial"/>
        <w:lang w:val="en-US"/>
      </w:rPr>
      <w:tab/>
    </w:r>
    <w:r w:rsidRPr="00023820">
      <w:rPr>
        <w:rFonts w:ascii="Arial" w:hAnsi="Arial" w:cs="Arial"/>
        <w:lang w:val="en-US"/>
      </w:rPr>
      <w:t xml:space="preserve">Page </w:t>
    </w:r>
    <w:r w:rsidRPr="00023820">
      <w:rPr>
        <w:rFonts w:ascii="Arial" w:hAnsi="Arial" w:cs="Arial"/>
        <w:lang w:val="en-US"/>
      </w:rPr>
      <w:fldChar w:fldCharType="begin"/>
    </w:r>
    <w:r w:rsidRPr="00023820">
      <w:rPr>
        <w:rFonts w:ascii="Arial" w:hAnsi="Arial" w:cs="Arial"/>
        <w:lang w:val="en-US"/>
      </w:rPr>
      <w:instrText xml:space="preserve"> PAGE </w:instrText>
    </w:r>
    <w:r w:rsidRPr="00023820">
      <w:rPr>
        <w:rFonts w:ascii="Arial" w:hAnsi="Arial" w:cs="Arial"/>
        <w:lang w:val="en-US"/>
      </w:rPr>
      <w:fldChar w:fldCharType="separate"/>
    </w:r>
    <w:r w:rsidR="00D60FE7">
      <w:rPr>
        <w:rFonts w:ascii="Arial" w:hAnsi="Arial" w:cs="Arial"/>
        <w:noProof/>
        <w:lang w:val="en-US"/>
      </w:rPr>
      <w:t>4</w:t>
    </w:r>
    <w:r w:rsidRPr="00023820">
      <w:rPr>
        <w:rFonts w:ascii="Arial" w:hAnsi="Arial" w:cs="Arial"/>
        <w:lang w:val="en-US"/>
      </w:rPr>
      <w:fldChar w:fldCharType="end"/>
    </w:r>
    <w:r w:rsidRPr="00023820">
      <w:rPr>
        <w:rFonts w:ascii="Arial" w:hAnsi="Arial" w:cs="Arial"/>
        <w:lang w:val="en-US"/>
      </w:rPr>
      <w:t xml:space="preserve"> of </w:t>
    </w:r>
    <w:r w:rsidRPr="00023820">
      <w:rPr>
        <w:rFonts w:ascii="Arial" w:hAnsi="Arial" w:cs="Arial"/>
        <w:lang w:val="en-US"/>
      </w:rPr>
      <w:fldChar w:fldCharType="begin"/>
    </w:r>
    <w:r w:rsidRPr="00023820">
      <w:rPr>
        <w:rFonts w:ascii="Arial" w:hAnsi="Arial" w:cs="Arial"/>
        <w:lang w:val="en-US"/>
      </w:rPr>
      <w:instrText xml:space="preserve"> NUMPAGES </w:instrText>
    </w:r>
    <w:r w:rsidRPr="00023820">
      <w:rPr>
        <w:rFonts w:ascii="Arial" w:hAnsi="Arial" w:cs="Arial"/>
        <w:lang w:val="en-US"/>
      </w:rPr>
      <w:fldChar w:fldCharType="separate"/>
    </w:r>
    <w:r w:rsidR="00D60FE7">
      <w:rPr>
        <w:rFonts w:ascii="Arial" w:hAnsi="Arial" w:cs="Arial"/>
        <w:noProof/>
        <w:lang w:val="en-US"/>
      </w:rPr>
      <w:t>4</w:t>
    </w:r>
    <w:r w:rsidRPr="00023820">
      <w:rPr>
        <w:rFonts w:ascii="Arial" w:hAnsi="Arial" w:cs="Arial"/>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2C6" w:rsidRPr="004915CA" w:rsidRDefault="004915CA" w:rsidP="00B002C6">
    <w:pPr>
      <w:pStyle w:val="Footer"/>
      <w:tabs>
        <w:tab w:val="clear" w:pos="4513"/>
        <w:tab w:val="clear" w:pos="9026"/>
        <w:tab w:val="center" w:pos="4820"/>
        <w:tab w:val="right" w:pos="9639"/>
      </w:tabs>
      <w:rPr>
        <w:rFonts w:ascii="Arial" w:hAnsi="Arial" w:cs="Arial"/>
      </w:rPr>
    </w:pPr>
    <w:r w:rsidRPr="004915CA">
      <w:rPr>
        <w:rFonts w:ascii="Arial" w:hAnsi="Arial" w:cs="Arial"/>
      </w:rPr>
      <w:t>Last Updated: 12 September 2018</w:t>
    </w:r>
    <w:r w:rsidR="00B002C6" w:rsidRPr="004915CA">
      <w:rPr>
        <w:rFonts w:ascii="Arial" w:hAnsi="Arial" w:cs="Arial"/>
      </w:rPr>
      <w:tab/>
      <w:t xml:space="preserve">Version: </w:t>
    </w:r>
    <w:r w:rsidRPr="004915CA">
      <w:rPr>
        <w:rFonts w:ascii="Arial" w:hAnsi="Arial" w:cs="Arial"/>
      </w:rPr>
      <w:t>05</w:t>
    </w:r>
    <w:r w:rsidR="00B002C6" w:rsidRPr="004915CA">
      <w:rPr>
        <w:rFonts w:ascii="Arial" w:hAnsi="Arial" w:cs="Arial"/>
      </w:rPr>
      <w:tab/>
      <w:t xml:space="preserve">Page </w:t>
    </w:r>
    <w:r w:rsidR="00B002C6" w:rsidRPr="004915CA">
      <w:rPr>
        <w:rStyle w:val="PageNumber"/>
        <w:rFonts w:ascii="Arial" w:hAnsi="Arial" w:cs="Arial"/>
      </w:rPr>
      <w:fldChar w:fldCharType="begin"/>
    </w:r>
    <w:r w:rsidR="00B002C6" w:rsidRPr="004915CA">
      <w:rPr>
        <w:rStyle w:val="PageNumber"/>
        <w:rFonts w:ascii="Arial" w:hAnsi="Arial" w:cs="Arial"/>
      </w:rPr>
      <w:instrText xml:space="preserve"> PAGE </w:instrText>
    </w:r>
    <w:r w:rsidR="00B002C6" w:rsidRPr="004915CA">
      <w:rPr>
        <w:rStyle w:val="PageNumber"/>
        <w:rFonts w:ascii="Arial" w:hAnsi="Arial" w:cs="Arial"/>
      </w:rPr>
      <w:fldChar w:fldCharType="separate"/>
    </w:r>
    <w:r w:rsidR="00D60FE7">
      <w:rPr>
        <w:rStyle w:val="PageNumber"/>
        <w:rFonts w:ascii="Arial" w:hAnsi="Arial" w:cs="Arial"/>
        <w:noProof/>
      </w:rPr>
      <w:t>1</w:t>
    </w:r>
    <w:r w:rsidR="00B002C6" w:rsidRPr="004915CA">
      <w:rPr>
        <w:rStyle w:val="PageNumber"/>
        <w:rFonts w:ascii="Arial" w:hAnsi="Arial" w:cs="Arial"/>
      </w:rPr>
      <w:fldChar w:fldCharType="end"/>
    </w:r>
    <w:r w:rsidR="00B002C6" w:rsidRPr="004915CA">
      <w:rPr>
        <w:rStyle w:val="PageNumber"/>
        <w:rFonts w:ascii="Arial" w:hAnsi="Arial" w:cs="Arial"/>
      </w:rPr>
      <w:t xml:space="preserve"> of </w:t>
    </w:r>
    <w:r w:rsidR="00B002C6" w:rsidRPr="004915CA">
      <w:rPr>
        <w:rStyle w:val="PageNumber"/>
        <w:rFonts w:ascii="Arial" w:hAnsi="Arial" w:cs="Arial"/>
      </w:rPr>
      <w:fldChar w:fldCharType="begin"/>
    </w:r>
    <w:r w:rsidR="00B002C6" w:rsidRPr="004915CA">
      <w:rPr>
        <w:rStyle w:val="PageNumber"/>
        <w:rFonts w:ascii="Arial" w:hAnsi="Arial" w:cs="Arial"/>
      </w:rPr>
      <w:instrText xml:space="preserve"> NUMPAGES </w:instrText>
    </w:r>
    <w:r w:rsidR="00B002C6" w:rsidRPr="004915CA">
      <w:rPr>
        <w:rStyle w:val="PageNumber"/>
        <w:rFonts w:ascii="Arial" w:hAnsi="Arial" w:cs="Arial"/>
      </w:rPr>
      <w:fldChar w:fldCharType="separate"/>
    </w:r>
    <w:r w:rsidR="00D60FE7">
      <w:rPr>
        <w:rStyle w:val="PageNumber"/>
        <w:rFonts w:ascii="Arial" w:hAnsi="Arial" w:cs="Arial"/>
        <w:noProof/>
      </w:rPr>
      <w:t>4</w:t>
    </w:r>
    <w:r w:rsidR="00B002C6" w:rsidRPr="004915CA">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FBB" w:rsidRDefault="00DE2FBB" w:rsidP="00C101F6">
      <w:pPr>
        <w:spacing w:after="0" w:line="240" w:lineRule="auto"/>
      </w:pPr>
      <w:r>
        <w:separator/>
      </w:r>
    </w:p>
  </w:footnote>
  <w:footnote w:type="continuationSeparator" w:id="0">
    <w:p w:rsidR="00DE2FBB" w:rsidRDefault="00DE2FBB" w:rsidP="00C10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79" w:rsidRPr="00FB1969" w:rsidRDefault="004D0479" w:rsidP="00FB1969">
    <w:pPr>
      <w:pStyle w:val="Header"/>
      <w:tabs>
        <w:tab w:val="clear" w:pos="4513"/>
        <w:tab w:val="clear" w:pos="9026"/>
        <w:tab w:val="right" w:pos="9639"/>
      </w:tabs>
      <w:rPr>
        <w:rFonts w:ascii="Arial" w:hAnsi="Arial" w:cs="Arial"/>
        <w:b/>
      </w:rPr>
    </w:pPr>
    <w:r>
      <w:rPr>
        <w:rFonts w:ascii="Arial" w:hAnsi="Arial" w:cs="Arial"/>
        <w:b/>
      </w:rPr>
      <w:t xml:space="preserve">CHCP – </w:t>
    </w:r>
    <w:r w:rsidRPr="00FB1969">
      <w:rPr>
        <w:rFonts w:ascii="Arial" w:hAnsi="Arial" w:cs="Arial"/>
        <w:b/>
      </w:rPr>
      <w:t>Marine</w:t>
    </w:r>
    <w:r>
      <w:rPr>
        <w:rFonts w:ascii="Arial" w:hAnsi="Arial" w:cs="Arial"/>
        <w:b/>
      </w:rPr>
      <w:t xml:space="preserve"> </w:t>
    </w:r>
    <w:r w:rsidRPr="00FB1969">
      <w:rPr>
        <w:rFonts w:ascii="Arial" w:hAnsi="Arial" w:cs="Arial"/>
        <w:b/>
      </w:rPr>
      <w:t>Course</w:t>
    </w:r>
    <w:r w:rsidR="0064360B">
      <w:rPr>
        <w:rFonts w:ascii="Arial" w:hAnsi="Arial" w:cs="Arial"/>
        <w:b/>
      </w:rPr>
      <w:t>s or</w:t>
    </w:r>
    <w:r w:rsidRPr="00FB1969">
      <w:rPr>
        <w:rFonts w:ascii="Arial" w:hAnsi="Arial" w:cs="Arial"/>
        <w:b/>
      </w:rPr>
      <w:t xml:space="preserve"> Equivalents</w:t>
    </w:r>
    <w:r w:rsidRPr="00FB1969">
      <w:rPr>
        <w:rFonts w:ascii="Arial" w:hAnsi="Arial" w:cs="Arial"/>
        <w:b/>
      </w:rPr>
      <w:tab/>
      <w:t xml:space="preserve">Surname: </w:t>
    </w:r>
    <w:r w:rsidR="00D07DCB">
      <w:rPr>
        <w:rFonts w:ascii="Arial" w:hAnsi="Arial" w:cs="Arial"/>
        <w:b/>
      </w:rPr>
      <w:t>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F4E26"/>
    <w:multiLevelType w:val="hybridMultilevel"/>
    <w:tmpl w:val="83C0C29E"/>
    <w:lvl w:ilvl="0" w:tplc="28BE5B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574767"/>
    <w:multiLevelType w:val="hybridMultilevel"/>
    <w:tmpl w:val="5D3E6A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243579"/>
    <w:multiLevelType w:val="hybridMultilevel"/>
    <w:tmpl w:val="23802A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9F7DC7"/>
    <w:multiLevelType w:val="hybridMultilevel"/>
    <w:tmpl w:val="1C50885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9974C6"/>
    <w:multiLevelType w:val="hybridMultilevel"/>
    <w:tmpl w:val="55AE5528"/>
    <w:lvl w:ilvl="0" w:tplc="0809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F6"/>
    <w:rsid w:val="00023820"/>
    <w:rsid w:val="00030F01"/>
    <w:rsid w:val="0005602A"/>
    <w:rsid w:val="000A4544"/>
    <w:rsid w:val="000E23E8"/>
    <w:rsid w:val="00113C39"/>
    <w:rsid w:val="001163AC"/>
    <w:rsid w:val="00123DEE"/>
    <w:rsid w:val="001335E0"/>
    <w:rsid w:val="001963E9"/>
    <w:rsid w:val="001E465C"/>
    <w:rsid w:val="00244B24"/>
    <w:rsid w:val="002B1C0B"/>
    <w:rsid w:val="002D0D9C"/>
    <w:rsid w:val="00310459"/>
    <w:rsid w:val="003A7070"/>
    <w:rsid w:val="003B1909"/>
    <w:rsid w:val="00412E79"/>
    <w:rsid w:val="0041797A"/>
    <w:rsid w:val="004310B1"/>
    <w:rsid w:val="004776FF"/>
    <w:rsid w:val="004915CA"/>
    <w:rsid w:val="004D0479"/>
    <w:rsid w:val="00530363"/>
    <w:rsid w:val="00532EAC"/>
    <w:rsid w:val="00535791"/>
    <w:rsid w:val="00565EB2"/>
    <w:rsid w:val="005868D1"/>
    <w:rsid w:val="00587AD6"/>
    <w:rsid w:val="005D4586"/>
    <w:rsid w:val="006023E6"/>
    <w:rsid w:val="00611594"/>
    <w:rsid w:val="0064360B"/>
    <w:rsid w:val="00684D48"/>
    <w:rsid w:val="0069344E"/>
    <w:rsid w:val="006E2194"/>
    <w:rsid w:val="00721348"/>
    <w:rsid w:val="00732BA3"/>
    <w:rsid w:val="007827F3"/>
    <w:rsid w:val="00795AFE"/>
    <w:rsid w:val="007B7596"/>
    <w:rsid w:val="00865491"/>
    <w:rsid w:val="008C402F"/>
    <w:rsid w:val="009564B7"/>
    <w:rsid w:val="00A21AD7"/>
    <w:rsid w:val="00A64AE0"/>
    <w:rsid w:val="00AB095C"/>
    <w:rsid w:val="00B002C6"/>
    <w:rsid w:val="00B00EA7"/>
    <w:rsid w:val="00B15725"/>
    <w:rsid w:val="00B40A9C"/>
    <w:rsid w:val="00B8072F"/>
    <w:rsid w:val="00BE2062"/>
    <w:rsid w:val="00BF2DED"/>
    <w:rsid w:val="00C101F6"/>
    <w:rsid w:val="00C15AAE"/>
    <w:rsid w:val="00C32834"/>
    <w:rsid w:val="00C4357A"/>
    <w:rsid w:val="00C435C5"/>
    <w:rsid w:val="00C81623"/>
    <w:rsid w:val="00C83875"/>
    <w:rsid w:val="00CC2F20"/>
    <w:rsid w:val="00CD7065"/>
    <w:rsid w:val="00D01214"/>
    <w:rsid w:val="00D07DCB"/>
    <w:rsid w:val="00D10AC2"/>
    <w:rsid w:val="00D40661"/>
    <w:rsid w:val="00D60FE7"/>
    <w:rsid w:val="00D65E1A"/>
    <w:rsid w:val="00D9246F"/>
    <w:rsid w:val="00DE2FBB"/>
    <w:rsid w:val="00DE3F17"/>
    <w:rsid w:val="00E233D0"/>
    <w:rsid w:val="00E56E4B"/>
    <w:rsid w:val="00E576EC"/>
    <w:rsid w:val="00E60C64"/>
    <w:rsid w:val="00EE765D"/>
    <w:rsid w:val="00F20DB5"/>
    <w:rsid w:val="00F45EAD"/>
    <w:rsid w:val="00FB1969"/>
    <w:rsid w:val="00FF6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07D0C-6EFD-478F-A3E8-65036C17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ind w:left="284"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1F6"/>
    <w:pPr>
      <w:spacing w:after="200" w:line="276" w:lineRule="auto"/>
      <w:ind w:left="0" w:firstLine="0"/>
      <w:jc w:val="left"/>
    </w:pPr>
    <w:rPr>
      <w:rFonts w:asciiTheme="minorHAnsi" w:hAnsiTheme="minorHAns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1F6"/>
    <w:pPr>
      <w:ind w:left="720"/>
      <w:contextualSpacing/>
    </w:pPr>
  </w:style>
  <w:style w:type="paragraph" w:styleId="Header">
    <w:name w:val="header"/>
    <w:basedOn w:val="Normal"/>
    <w:link w:val="HeaderChar"/>
    <w:uiPriority w:val="99"/>
    <w:unhideWhenUsed/>
    <w:rsid w:val="00C10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1F6"/>
    <w:rPr>
      <w:rFonts w:asciiTheme="minorHAnsi" w:hAnsiTheme="minorHAnsi"/>
      <w:lang w:val="en-CA"/>
    </w:rPr>
  </w:style>
  <w:style w:type="paragraph" w:styleId="Footer">
    <w:name w:val="footer"/>
    <w:basedOn w:val="Normal"/>
    <w:link w:val="FooterChar"/>
    <w:uiPriority w:val="99"/>
    <w:unhideWhenUsed/>
    <w:rsid w:val="00C10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1F6"/>
    <w:rPr>
      <w:rFonts w:asciiTheme="minorHAnsi" w:hAnsiTheme="minorHAnsi"/>
      <w:lang w:val="en-CA"/>
    </w:rPr>
  </w:style>
  <w:style w:type="paragraph" w:styleId="BalloonText">
    <w:name w:val="Balloon Text"/>
    <w:basedOn w:val="Normal"/>
    <w:link w:val="BalloonTextChar"/>
    <w:uiPriority w:val="99"/>
    <w:semiHidden/>
    <w:unhideWhenUsed/>
    <w:rsid w:val="000E2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3E8"/>
    <w:rPr>
      <w:rFonts w:ascii="Tahoma" w:hAnsi="Tahoma" w:cs="Tahoma"/>
      <w:sz w:val="16"/>
      <w:szCs w:val="16"/>
      <w:lang w:val="en-CA"/>
    </w:rPr>
  </w:style>
  <w:style w:type="table" w:styleId="TableGrid">
    <w:name w:val="Table Grid"/>
    <w:basedOn w:val="TableNormal"/>
    <w:uiPriority w:val="59"/>
    <w:rsid w:val="000E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5725"/>
    <w:rPr>
      <w:color w:val="0000FF" w:themeColor="hyperlink"/>
      <w:u w:val="single"/>
    </w:rPr>
  </w:style>
  <w:style w:type="character" w:styleId="PageNumber">
    <w:name w:val="page number"/>
    <w:rsid w:val="00B002C6"/>
    <w:rPr>
      <w:rFonts w:cs="Times New Roman"/>
    </w:rPr>
  </w:style>
  <w:style w:type="character" w:styleId="FollowedHyperlink">
    <w:name w:val="FollowedHyperlink"/>
    <w:basedOn w:val="DefaultParagraphFont"/>
    <w:uiPriority w:val="99"/>
    <w:semiHidden/>
    <w:unhideWhenUsed/>
    <w:rsid w:val="004915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c.gc.ca/eng/marinesafety/tp-tp14692-menu-1373.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gc.ca/publications/en/tp4957/pdf/hr/tp4957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atingcourses.ca/course-descriptions/maritime-radio-0" TargetMode="External"/><Relationship Id="rId4" Type="http://schemas.openxmlformats.org/officeDocument/2006/relationships/settings" Target="settings.xml"/><Relationship Id="rId9" Type="http://schemas.openxmlformats.org/officeDocument/2006/relationships/hyperlink" Target="http://www.ic.gc.ca/eic/site/smt-gst.nsf/eng/sf01014.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51B31-B702-4AF6-9808-0BC4B883E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Calderbank</dc:creator>
  <cp:lastModifiedBy>Bruce</cp:lastModifiedBy>
  <cp:revision>6</cp:revision>
  <cp:lastPrinted>2017-10-04T20:19:00Z</cp:lastPrinted>
  <dcterms:created xsi:type="dcterms:W3CDTF">2018-09-12T22:27:00Z</dcterms:created>
  <dcterms:modified xsi:type="dcterms:W3CDTF">2018-09-12T23:21:00Z</dcterms:modified>
</cp:coreProperties>
</file>