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9D792" w14:textId="77777777" w:rsidR="007E0DF9" w:rsidRDefault="009F13E8">
      <w:pPr>
        <w:pStyle w:val="Heading1"/>
        <w:spacing w:line="240" w:lineRule="auto"/>
        <w:jc w:val="both"/>
        <w:rPr>
          <w:b/>
          <w:sz w:val="36"/>
          <w:szCs w:val="36"/>
        </w:rPr>
      </w:pPr>
      <w:bookmarkStart w:id="0" w:name="_iibxaso86usa" w:colFirst="0" w:colLast="0"/>
      <w:bookmarkEnd w:id="0"/>
      <w:r>
        <w:rPr>
          <w:b/>
          <w:sz w:val="36"/>
          <w:szCs w:val="36"/>
        </w:rPr>
        <w:t>Real Time Kinematic - ACLS Best Practices</w:t>
      </w:r>
    </w:p>
    <w:p w14:paraId="6F7005D4" w14:textId="77777777" w:rsidR="007E0DF9" w:rsidRDefault="007E0DF9">
      <w:pPr>
        <w:spacing w:line="240" w:lineRule="auto"/>
        <w:jc w:val="both"/>
        <w:rPr>
          <w:i/>
        </w:rPr>
      </w:pPr>
    </w:p>
    <w:p w14:paraId="379C97B8" w14:textId="77777777" w:rsidR="007E0DF9" w:rsidRDefault="009F13E8">
      <w:pPr>
        <w:spacing w:line="240" w:lineRule="auto"/>
        <w:jc w:val="both"/>
      </w:pPr>
      <w:r>
        <w:t>Because GNSS measurement and data reduction processes are complex, the following</w:t>
      </w:r>
    </w:p>
    <w:p w14:paraId="0D753182" w14:textId="77777777" w:rsidR="007E0DF9" w:rsidRDefault="009F13E8">
      <w:pPr>
        <w:spacing w:line="240" w:lineRule="auto"/>
        <w:jc w:val="both"/>
      </w:pPr>
      <w:r>
        <w:t>guidelines focus primarily on assessing the reliability and accuracy of these surveys.</w:t>
      </w:r>
    </w:p>
    <w:p w14:paraId="63F8FC86" w14:textId="77777777" w:rsidR="007E0DF9" w:rsidRDefault="009F13E8">
      <w:pPr>
        <w:spacing w:line="240" w:lineRule="auto"/>
        <w:jc w:val="both"/>
      </w:pPr>
      <w:r>
        <w:t>As GNSS technologies evolve and new methodologies become available, the</w:t>
      </w:r>
    </w:p>
    <w:p w14:paraId="61FC98A3" w14:textId="77777777" w:rsidR="007E0DF9" w:rsidRDefault="009F13E8">
      <w:pPr>
        <w:spacing w:line="240" w:lineRule="auto"/>
        <w:jc w:val="both"/>
      </w:pPr>
      <w:r>
        <w:t xml:space="preserve">Land Surveyor responsible for the plan shall comply with these guidelines and </w:t>
      </w:r>
      <w:proofErr w:type="gramStart"/>
      <w:r>
        <w:t>their</w:t>
      </w:r>
      <w:proofErr w:type="gramEnd"/>
    </w:p>
    <w:p w14:paraId="32789E00" w14:textId="77777777" w:rsidR="007E0DF9" w:rsidRDefault="009F13E8">
      <w:pPr>
        <w:spacing w:line="240" w:lineRule="auto"/>
        <w:jc w:val="both"/>
        <w:rPr>
          <w:i/>
          <w:color w:val="FF0000"/>
        </w:rPr>
      </w:pPr>
      <w:r>
        <w:t>intent</w:t>
      </w:r>
      <w:r>
        <w:rPr>
          <w:i/>
        </w:rPr>
        <w:t xml:space="preserve">.  </w:t>
      </w:r>
      <w:r>
        <w:rPr>
          <w:i/>
          <w:color w:val="FF0000"/>
        </w:rPr>
        <w:t>(*From ALSA manual of standard practice)</w:t>
      </w:r>
    </w:p>
    <w:p w14:paraId="58523858" w14:textId="77777777" w:rsidR="007E0DF9" w:rsidRDefault="007E0DF9">
      <w:pPr>
        <w:spacing w:line="240" w:lineRule="auto"/>
        <w:jc w:val="both"/>
        <w:rPr>
          <w:u w:val="single"/>
        </w:rPr>
      </w:pPr>
    </w:p>
    <w:p w14:paraId="654879B5" w14:textId="77777777" w:rsidR="007E0DF9" w:rsidRDefault="009F13E8">
      <w:pPr>
        <w:pStyle w:val="Heading2"/>
        <w:spacing w:after="0" w:line="240" w:lineRule="auto"/>
        <w:jc w:val="both"/>
        <w:rPr>
          <w:b/>
          <w:sz w:val="28"/>
          <w:szCs w:val="28"/>
        </w:rPr>
      </w:pPr>
      <w:bookmarkStart w:id="1" w:name="_m8tu3cwm2mil" w:colFirst="0" w:colLast="0"/>
      <w:bookmarkEnd w:id="1"/>
      <w:r>
        <w:rPr>
          <w:b/>
          <w:sz w:val="28"/>
          <w:szCs w:val="28"/>
        </w:rPr>
        <w:t>GNSS Positioning:</w:t>
      </w:r>
    </w:p>
    <w:p w14:paraId="28720A9E" w14:textId="77777777" w:rsidR="007E0DF9" w:rsidRDefault="007E0DF9">
      <w:pPr>
        <w:spacing w:line="240" w:lineRule="auto"/>
        <w:jc w:val="both"/>
        <w:rPr>
          <w:u w:val="single"/>
        </w:rPr>
      </w:pPr>
    </w:p>
    <w:p w14:paraId="3A0E1E86" w14:textId="77777777" w:rsidR="007E0DF9" w:rsidRDefault="009F13E8">
      <w:pPr>
        <w:spacing w:line="240" w:lineRule="auto"/>
        <w:jc w:val="both"/>
      </w:pPr>
      <w:r>
        <w:t>GNSS positioning can be affected for several reasons including:</w:t>
      </w:r>
    </w:p>
    <w:p w14:paraId="4AB5CD53" w14:textId="77777777" w:rsidR="007E0DF9" w:rsidRDefault="007E0DF9">
      <w:pPr>
        <w:spacing w:line="240" w:lineRule="auto"/>
        <w:jc w:val="both"/>
      </w:pPr>
    </w:p>
    <w:p w14:paraId="3B92D067" w14:textId="77777777" w:rsidR="007E0DF9" w:rsidRDefault="009F13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Atmospheric Conditions</w:t>
      </w:r>
    </w:p>
    <w:p w14:paraId="0A51E4CD" w14:textId="77777777" w:rsidR="007E0DF9" w:rsidRDefault="009F13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Multi-Path propagation</w:t>
      </w:r>
    </w:p>
    <w:p w14:paraId="02C336BC" w14:textId="77777777" w:rsidR="007E0DF9" w:rsidRDefault="009F13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Clock (Receiver and Satellite)</w:t>
      </w:r>
    </w:p>
    <w:p w14:paraId="16178EDC" w14:textId="77777777" w:rsidR="007E0DF9" w:rsidRDefault="009F13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Radio Interference</w:t>
      </w:r>
    </w:p>
    <w:p w14:paraId="20D0491F" w14:textId="77777777" w:rsidR="007E0DF9" w:rsidRDefault="009F13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Satellite geometry</w:t>
      </w:r>
    </w:p>
    <w:p w14:paraId="7191E168" w14:textId="77777777" w:rsidR="007E0DF9" w:rsidRDefault="007E0DF9">
      <w:pPr>
        <w:spacing w:line="240" w:lineRule="auto"/>
        <w:jc w:val="both"/>
      </w:pPr>
    </w:p>
    <w:p w14:paraId="04814700" w14:textId="77777777" w:rsidR="007E0DF9" w:rsidRDefault="009F13E8">
      <w:pPr>
        <w:pStyle w:val="Heading2"/>
        <w:spacing w:after="0" w:line="240" w:lineRule="auto"/>
        <w:jc w:val="both"/>
        <w:rPr>
          <w:b/>
          <w:sz w:val="28"/>
          <w:szCs w:val="28"/>
        </w:rPr>
      </w:pPr>
      <w:bookmarkStart w:id="2" w:name="_wcb5sqqhek4o" w:colFirst="0" w:colLast="0"/>
      <w:bookmarkEnd w:id="2"/>
      <w:r>
        <w:rPr>
          <w:b/>
          <w:sz w:val="28"/>
          <w:szCs w:val="28"/>
        </w:rPr>
        <w:t>Accuracies</w:t>
      </w:r>
    </w:p>
    <w:p w14:paraId="6E8D73FC" w14:textId="77777777" w:rsidR="007E0DF9" w:rsidRDefault="007E0DF9">
      <w:pPr>
        <w:spacing w:line="240" w:lineRule="auto"/>
        <w:jc w:val="both"/>
        <w:rPr>
          <w:u w:val="single"/>
        </w:rPr>
      </w:pPr>
    </w:p>
    <w:p w14:paraId="43A77219" w14:textId="77777777" w:rsidR="007E0DF9" w:rsidRDefault="009F13E8">
      <w:pPr>
        <w:pStyle w:val="Heading3"/>
        <w:spacing w:line="240" w:lineRule="auto"/>
        <w:jc w:val="both"/>
        <w:rPr>
          <w:b/>
          <w:sz w:val="24"/>
          <w:szCs w:val="24"/>
          <w:u w:val="single"/>
        </w:rPr>
      </w:pPr>
      <w:bookmarkStart w:id="3" w:name="_yu4zi8gs9id4" w:colFirst="0" w:colLast="0"/>
      <w:bookmarkEnd w:id="3"/>
      <w:r>
        <w:rPr>
          <w:b/>
          <w:sz w:val="24"/>
          <w:szCs w:val="24"/>
          <w:u w:val="single"/>
        </w:rPr>
        <w:t>Survey Accuracies:</w:t>
      </w:r>
    </w:p>
    <w:p w14:paraId="09D10420" w14:textId="77777777" w:rsidR="007E0DF9" w:rsidRDefault="009F13E8">
      <w:pPr>
        <w:spacing w:line="240" w:lineRule="auto"/>
        <w:jc w:val="both"/>
      </w:pPr>
      <w:r>
        <w:t>For GNSS survey accuracies we must consider traditional surveying errors such as; rover pole (pogo)  level, Tribrach centering, typing errors, as well as GNSS positioning errors.</w:t>
      </w:r>
    </w:p>
    <w:p w14:paraId="3297E757" w14:textId="77777777" w:rsidR="007E0DF9" w:rsidRDefault="007E0DF9">
      <w:pPr>
        <w:spacing w:line="240" w:lineRule="auto"/>
        <w:jc w:val="both"/>
        <w:rPr>
          <w:u w:val="single"/>
        </w:rPr>
      </w:pPr>
    </w:p>
    <w:p w14:paraId="0892B26D" w14:textId="77777777" w:rsidR="007E0DF9" w:rsidRDefault="009F13E8">
      <w:pPr>
        <w:pStyle w:val="Heading3"/>
        <w:spacing w:line="240" w:lineRule="auto"/>
        <w:jc w:val="both"/>
        <w:rPr>
          <w:b/>
          <w:sz w:val="24"/>
          <w:szCs w:val="24"/>
          <w:u w:val="single"/>
        </w:rPr>
      </w:pPr>
      <w:bookmarkStart w:id="4" w:name="_qjhexzxksrly" w:colFirst="0" w:colLast="0"/>
      <w:bookmarkEnd w:id="4"/>
      <w:r>
        <w:rPr>
          <w:b/>
          <w:sz w:val="24"/>
          <w:szCs w:val="24"/>
          <w:u w:val="single"/>
        </w:rPr>
        <w:t>GNSS Accuracies:</w:t>
      </w:r>
    </w:p>
    <w:p w14:paraId="7ED3AD73" w14:textId="77777777" w:rsidR="007E0DF9" w:rsidRDefault="009F13E8">
      <w:pPr>
        <w:spacing w:line="240" w:lineRule="auto"/>
        <w:jc w:val="both"/>
      </w:pPr>
      <w:r>
        <w:t>Typical GNSS equipment will have a Horizontal positioning accuracy of:</w:t>
      </w:r>
    </w:p>
    <w:p w14:paraId="19B21B47" w14:textId="77777777" w:rsidR="007E0DF9" w:rsidRDefault="009F13E8">
      <w:pPr>
        <w:spacing w:line="240" w:lineRule="auto"/>
        <w:jc w:val="both"/>
      </w:pPr>
      <w:r>
        <w:t>~1cm + 2ppm (with respect to the base station)</w:t>
      </w:r>
    </w:p>
    <w:p w14:paraId="60CD2811" w14:textId="77777777" w:rsidR="007E0DF9" w:rsidRDefault="007E0DF9">
      <w:pPr>
        <w:spacing w:line="240" w:lineRule="auto"/>
        <w:jc w:val="both"/>
      </w:pPr>
    </w:p>
    <w:p w14:paraId="3986F3A3" w14:textId="77777777" w:rsidR="007E0DF9" w:rsidRDefault="009F13E8">
      <w:pPr>
        <w:spacing w:line="240" w:lineRule="auto"/>
        <w:jc w:val="both"/>
        <w:rPr>
          <w:i/>
        </w:rPr>
      </w:pPr>
      <w:r>
        <w:rPr>
          <w:i/>
        </w:rPr>
        <w:t>~1 ppm = 1mm/km</w:t>
      </w:r>
    </w:p>
    <w:p w14:paraId="093D776E" w14:textId="77777777" w:rsidR="007E0DF9" w:rsidRDefault="009F13E8">
      <w:pPr>
        <w:spacing w:line="240" w:lineRule="auto"/>
        <w:jc w:val="both"/>
      </w:pPr>
      <w:r>
        <w:rPr>
          <w:color w:val="085294"/>
        </w:rPr>
        <w:t>Part Per Million (PPM) means that for every kilometer the rover goes away from the base, another millimeter of given error is added to each measurement.</w:t>
      </w:r>
    </w:p>
    <w:p w14:paraId="161B67D1" w14:textId="77777777" w:rsidR="007E0DF9" w:rsidRDefault="007E0DF9">
      <w:pPr>
        <w:spacing w:line="240" w:lineRule="auto"/>
        <w:jc w:val="both"/>
        <w:rPr>
          <w:u w:val="single"/>
        </w:rPr>
      </w:pPr>
    </w:p>
    <w:p w14:paraId="346A80E3" w14:textId="77777777" w:rsidR="007E0DF9" w:rsidRDefault="009F13E8">
      <w:pPr>
        <w:pStyle w:val="Heading2"/>
        <w:spacing w:line="240" w:lineRule="auto"/>
        <w:jc w:val="both"/>
        <w:rPr>
          <w:b/>
          <w:sz w:val="28"/>
          <w:szCs w:val="28"/>
        </w:rPr>
      </w:pPr>
      <w:bookmarkStart w:id="5" w:name="_bqf95ro45epx" w:colFirst="0" w:colLast="0"/>
      <w:bookmarkEnd w:id="5"/>
      <w:r>
        <w:br w:type="page"/>
      </w:r>
    </w:p>
    <w:p w14:paraId="74DF54A3" w14:textId="77777777" w:rsidR="007E0DF9" w:rsidRDefault="009F13E8">
      <w:pPr>
        <w:pStyle w:val="Heading2"/>
        <w:spacing w:line="240" w:lineRule="auto"/>
        <w:jc w:val="both"/>
        <w:rPr>
          <w:b/>
          <w:sz w:val="28"/>
          <w:szCs w:val="28"/>
        </w:rPr>
      </w:pPr>
      <w:bookmarkStart w:id="6" w:name="_m2093ptckb1u" w:colFirst="0" w:colLast="0"/>
      <w:bookmarkEnd w:id="6"/>
      <w:r>
        <w:rPr>
          <w:b/>
          <w:sz w:val="28"/>
          <w:szCs w:val="28"/>
        </w:rPr>
        <w:lastRenderedPageBreak/>
        <w:t>Recommended RTK Setup:</w:t>
      </w:r>
    </w:p>
    <w:p w14:paraId="36BED8B1" w14:textId="77777777" w:rsidR="007E0DF9" w:rsidRDefault="009F13E8">
      <w:pPr>
        <w:spacing w:line="240" w:lineRule="auto"/>
        <w:jc w:val="both"/>
      </w:pPr>
      <w:r>
        <w:t>Below is the recommended typical RTK setup. Portions italicized indicate a better RTK set up to consider:</w:t>
      </w:r>
    </w:p>
    <w:p w14:paraId="528BD24B" w14:textId="77777777" w:rsidR="007E0DF9" w:rsidRDefault="007E0DF9">
      <w:pPr>
        <w:spacing w:line="240" w:lineRule="auto"/>
        <w:jc w:val="both"/>
      </w:pPr>
    </w:p>
    <w:p w14:paraId="590F78D6" w14:textId="77777777" w:rsidR="007E0DF9" w:rsidRDefault="009F13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Set up Base Station</w:t>
      </w:r>
    </w:p>
    <w:p w14:paraId="419B91AB" w14:textId="77777777" w:rsidR="007E0DF9" w:rsidRDefault="009F13E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Record static data on the base</w:t>
      </w:r>
    </w:p>
    <w:p w14:paraId="0830247E" w14:textId="77777777" w:rsidR="007E0DF9" w:rsidRDefault="009F13E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Record the height in </w:t>
      </w:r>
      <w:proofErr w:type="spellStart"/>
      <w:r>
        <w:rPr>
          <w:color w:val="000000"/>
        </w:rPr>
        <w:t>metres</w:t>
      </w:r>
      <w:proofErr w:type="spellEnd"/>
      <w:r>
        <w:rPr>
          <w:color w:val="000000"/>
        </w:rPr>
        <w:t xml:space="preserve"> and feet</w:t>
      </w:r>
    </w:p>
    <w:p w14:paraId="39F4A14F" w14:textId="77777777" w:rsidR="007E0DF9" w:rsidRDefault="009F13E8">
      <w:pPr>
        <w:ind w:left="360"/>
        <w:jc w:val="both"/>
        <w:rPr>
          <w:i/>
        </w:rPr>
      </w:pPr>
      <w:r>
        <w:rPr>
          <w:i/>
        </w:rPr>
        <w:t>Adding an additional base station will give true redundancy for all observations.</w:t>
      </w:r>
    </w:p>
    <w:p w14:paraId="78DD1BA1" w14:textId="77777777" w:rsidR="007E0DF9" w:rsidRDefault="007E0DF9">
      <w:pPr>
        <w:ind w:left="360"/>
        <w:jc w:val="both"/>
        <w:rPr>
          <w:i/>
        </w:rPr>
      </w:pPr>
    </w:p>
    <w:p w14:paraId="5579D7B6" w14:textId="77777777" w:rsidR="007E0DF9" w:rsidRDefault="009F13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Place or observe a check shot</w:t>
      </w:r>
    </w:p>
    <w:p w14:paraId="3E55546F" w14:textId="77777777" w:rsidR="007E0DF9" w:rsidRDefault="009F13E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Should be placed at least 10m away from the base</w:t>
      </w:r>
    </w:p>
    <w:p w14:paraId="6A94EEB4" w14:textId="77777777" w:rsidR="007E0DF9" w:rsidRDefault="007E0DF9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</w:pPr>
    </w:p>
    <w:p w14:paraId="6E965B0F" w14:textId="77777777" w:rsidR="007E0DF9" w:rsidRDefault="009F13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bookmarkStart w:id="7" w:name="_gjdgxs" w:colFirst="0" w:colLast="0"/>
      <w:bookmarkEnd w:id="7"/>
      <w:r>
        <w:rPr>
          <w:color w:val="000000"/>
        </w:rPr>
        <w:t>Survey Monuments (</w:t>
      </w:r>
      <w:r>
        <w:rPr>
          <w:i/>
          <w:color w:val="000000"/>
        </w:rPr>
        <w:t>it is recommended to have an extended time between your initial shot and check shot to confirm Measurements and Accuracies are achieved</w:t>
      </w:r>
      <w:r>
        <w:rPr>
          <w:color w:val="000000"/>
        </w:rPr>
        <w:t>)</w:t>
      </w:r>
    </w:p>
    <w:p w14:paraId="19304F54" w14:textId="77777777" w:rsidR="007E0DF9" w:rsidRDefault="009F13E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5 Epochs on initial observation (assuming bi-pod to reduce rover pole (pogo) movement).</w:t>
      </w:r>
    </w:p>
    <w:p w14:paraId="6D600D2C" w14:textId="77777777" w:rsidR="007E0DF9" w:rsidRDefault="009F13E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20 Epochs on initial observation, if not using a bi-pod</w:t>
      </w:r>
      <w:r>
        <w:rPr>
          <w:i/>
          <w:color w:val="000000"/>
        </w:rPr>
        <w:t>.</w:t>
      </w:r>
    </w:p>
    <w:p w14:paraId="18E65203" w14:textId="77777777" w:rsidR="007E0DF9" w:rsidRDefault="009F13E8">
      <w:pPr>
        <w:ind w:left="1440"/>
        <w:jc w:val="both"/>
        <w:rPr>
          <w:i/>
        </w:rPr>
      </w:pPr>
      <w:r>
        <w:rPr>
          <w:i/>
        </w:rPr>
        <w:t>If additional base was set-up observe the evidence from both bases.</w:t>
      </w:r>
    </w:p>
    <w:p w14:paraId="56E50ED6" w14:textId="77777777" w:rsidR="007E0DF9" w:rsidRDefault="009F13E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Adjust rover pole (pogo)  height by a minimum of 0.30m, rotate rover pole (pogo) orientation, and lose initialization and re-observe (store observation and identify on field notes)</w:t>
      </w:r>
    </w:p>
    <w:p w14:paraId="2C77081A" w14:textId="77777777" w:rsidR="007E0DF9" w:rsidRDefault="009F13E8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The change in height is to:</w:t>
      </w:r>
    </w:p>
    <w:p w14:paraId="6D7E978C" w14:textId="77777777" w:rsidR="007E0DF9" w:rsidRDefault="009F13E8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Reduce blunder error in Height of Target.</w:t>
      </w:r>
    </w:p>
    <w:p w14:paraId="2C88C85A" w14:textId="77777777" w:rsidR="007E0DF9" w:rsidRDefault="009F13E8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Slightly reduce the Multi-Path environment.</w:t>
      </w:r>
    </w:p>
    <w:p w14:paraId="167AED27" w14:textId="77777777" w:rsidR="007E0DF9" w:rsidRDefault="009F13E8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Rotating the pogo helps to reduce rover pole (pogo) bubble level error.</w:t>
      </w:r>
    </w:p>
    <w:p w14:paraId="04E8BD73" w14:textId="77777777" w:rsidR="007E0DF9" w:rsidRDefault="009F13E8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Initialization loss to ensure new location is independently solved for.</w:t>
      </w:r>
    </w:p>
    <w:p w14:paraId="6FB894CE" w14:textId="77777777" w:rsidR="007E0DF9" w:rsidRDefault="007E0DF9">
      <w:pPr>
        <w:pBdr>
          <w:top w:val="nil"/>
          <w:left w:val="nil"/>
          <w:bottom w:val="nil"/>
          <w:right w:val="nil"/>
          <w:between w:val="nil"/>
        </w:pBdr>
        <w:ind w:left="2160"/>
        <w:jc w:val="both"/>
      </w:pPr>
    </w:p>
    <w:p w14:paraId="17318D3D" w14:textId="77777777" w:rsidR="007E0DF9" w:rsidRDefault="009F13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Observe and record check shot in step 2 again at the end of the day </w:t>
      </w:r>
    </w:p>
    <w:p w14:paraId="63040DF0" w14:textId="77777777" w:rsidR="007E0DF9" w:rsidRDefault="007E0DF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</w:pPr>
    </w:p>
    <w:p w14:paraId="2D97938B" w14:textId="77777777" w:rsidR="007E0DF9" w:rsidRDefault="009F13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Process base station static data (Precise Point Positioning PPP)</w:t>
      </w:r>
    </w:p>
    <w:p w14:paraId="2B040FCB" w14:textId="77777777" w:rsidR="007E0DF9" w:rsidRDefault="007E0DF9">
      <w:pPr>
        <w:spacing w:line="240" w:lineRule="auto"/>
        <w:jc w:val="both"/>
      </w:pPr>
    </w:p>
    <w:p w14:paraId="55DE9F7C" w14:textId="77777777" w:rsidR="007E0DF9" w:rsidRDefault="009F13E8">
      <w:pPr>
        <w:pStyle w:val="Heading2"/>
        <w:spacing w:line="240" w:lineRule="auto"/>
        <w:jc w:val="both"/>
        <w:rPr>
          <w:b/>
          <w:sz w:val="28"/>
          <w:szCs w:val="28"/>
        </w:rPr>
      </w:pPr>
      <w:bookmarkStart w:id="8" w:name="_ayr40u999uia" w:colFirst="0" w:colLast="0"/>
      <w:bookmarkEnd w:id="8"/>
      <w:r>
        <w:br w:type="page"/>
      </w:r>
    </w:p>
    <w:p w14:paraId="58992F7D" w14:textId="77777777" w:rsidR="007E0DF9" w:rsidRDefault="009F13E8">
      <w:pPr>
        <w:pStyle w:val="Heading2"/>
        <w:spacing w:line="240" w:lineRule="auto"/>
        <w:jc w:val="both"/>
        <w:rPr>
          <w:b/>
          <w:sz w:val="28"/>
          <w:szCs w:val="28"/>
        </w:rPr>
      </w:pPr>
      <w:bookmarkStart w:id="9" w:name="_kb72cp366dzc" w:colFirst="0" w:colLast="0"/>
      <w:bookmarkEnd w:id="9"/>
      <w:r>
        <w:rPr>
          <w:b/>
          <w:sz w:val="28"/>
          <w:szCs w:val="28"/>
        </w:rPr>
        <w:t>Scenario</w:t>
      </w:r>
    </w:p>
    <w:p w14:paraId="07BFA747" w14:textId="77777777" w:rsidR="007E0DF9" w:rsidRDefault="007E0DF9">
      <w:pPr>
        <w:spacing w:line="240" w:lineRule="auto"/>
        <w:jc w:val="both"/>
      </w:pPr>
    </w:p>
    <w:p w14:paraId="5E81129A" w14:textId="77777777" w:rsidR="007E0DF9" w:rsidRDefault="009F13E8">
      <w:pPr>
        <w:spacing w:line="240" w:lineRule="auto"/>
        <w:jc w:val="both"/>
      </w:pPr>
      <w:r>
        <w:t>You have a job that has you placing pins 2.5km from your base station.</w:t>
      </w:r>
    </w:p>
    <w:p w14:paraId="18B3868C" w14:textId="77777777" w:rsidR="007E0DF9" w:rsidRDefault="007E0DF9">
      <w:pPr>
        <w:spacing w:line="240" w:lineRule="auto"/>
        <w:jc w:val="both"/>
      </w:pPr>
    </w:p>
    <w:p w14:paraId="3A3D7237" w14:textId="77777777" w:rsidR="007E0DF9" w:rsidRDefault="009F13E8">
      <w:pPr>
        <w:spacing w:line="240" w:lineRule="auto"/>
        <w:jc w:val="both"/>
      </w:pPr>
      <w:r>
        <w:t>Assumptions:</w:t>
      </w:r>
    </w:p>
    <w:p w14:paraId="62537B26" w14:textId="77777777" w:rsidR="007E0DF9" w:rsidRDefault="009F13E8">
      <w:pPr>
        <w:spacing w:line="240" w:lineRule="auto"/>
        <w:jc w:val="both"/>
      </w:pPr>
      <w:r>
        <w:t>Tribrach and rover pole (pogo)  level is 2 and 3mm respectively</w:t>
      </w:r>
    </w:p>
    <w:p w14:paraId="37A85279" w14:textId="77777777" w:rsidR="007E0DF9" w:rsidRDefault="007E0DF9">
      <w:pPr>
        <w:spacing w:line="240" w:lineRule="auto"/>
        <w:jc w:val="both"/>
      </w:pPr>
    </w:p>
    <w:p w14:paraId="4F70B47D" w14:textId="77777777" w:rsidR="007E0DF9" w:rsidRDefault="009F13E8">
      <w:pPr>
        <w:spacing w:line="240" w:lineRule="auto"/>
        <w:jc w:val="both"/>
      </w:pPr>
      <w:r>
        <w:t>Survey Accuracies (assumed) = 5mm</w:t>
      </w:r>
    </w:p>
    <w:p w14:paraId="31C8F2A8" w14:textId="77777777" w:rsidR="007E0DF9" w:rsidRDefault="009F13E8">
      <w:pPr>
        <w:spacing w:line="240" w:lineRule="auto"/>
        <w:jc w:val="both"/>
      </w:pPr>
      <w:r>
        <w:t>GPS Accuracies = 10mm + 2mm/km * 2.5 km = 15mm (1.5cm)</w:t>
      </w:r>
    </w:p>
    <w:p w14:paraId="0511E94E" w14:textId="77777777" w:rsidR="007E0DF9" w:rsidRDefault="009F13E8">
      <w:pPr>
        <w:spacing w:line="240" w:lineRule="auto"/>
        <w:jc w:val="both"/>
      </w:pPr>
      <w:r>
        <w:t>This makes our point accuracy 0.02m (2cm), however as surveyors we require the relative accuracy between points which in this case is ~2.8cm.</w:t>
      </w:r>
    </w:p>
    <w:p w14:paraId="1B3019BF" w14:textId="77777777" w:rsidR="007E0DF9" w:rsidRDefault="009F13E8">
      <w:pPr>
        <w:spacing w:line="240" w:lineRule="auto"/>
        <w:jc w:val="both"/>
      </w:pPr>
      <w:r>
        <w:rPr>
          <w:noProof/>
        </w:rPr>
        <w:drawing>
          <wp:inline distT="0" distB="0" distL="0" distR="0" wp14:anchorId="636FD615" wp14:editId="5474C9D5">
            <wp:extent cx="3740727" cy="173408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40727" cy="17340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F588802" w14:textId="77777777" w:rsidR="007E0DF9" w:rsidRDefault="007E0DF9">
      <w:pPr>
        <w:spacing w:line="240" w:lineRule="auto"/>
        <w:jc w:val="both"/>
      </w:pPr>
    </w:p>
    <w:p w14:paraId="2266837A" w14:textId="77777777" w:rsidR="007E0DF9" w:rsidRDefault="009F13E8">
      <w:pPr>
        <w:spacing w:line="240" w:lineRule="auto"/>
        <w:jc w:val="both"/>
      </w:pPr>
      <w:r>
        <w:t>As you can see from the figure above, if you are placing 2 pins 200m apart or 10m apart the relative accuracies are similar therefore:</w:t>
      </w:r>
    </w:p>
    <w:p w14:paraId="51CEB57D" w14:textId="77777777" w:rsidR="007E0DF9" w:rsidRDefault="007E0DF9">
      <w:pPr>
        <w:spacing w:line="240" w:lineRule="auto"/>
        <w:jc w:val="both"/>
      </w:pPr>
    </w:p>
    <w:p w14:paraId="021551E8" w14:textId="77777777" w:rsidR="007E0DF9" w:rsidRDefault="009F13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The 200m distance will achieve the “Survey Accuracy” required in the National Standards for the Survey of Canada Lands.</w:t>
      </w:r>
    </w:p>
    <w:p w14:paraId="06F3EE6D" w14:textId="77777777" w:rsidR="007E0DF9" w:rsidRDefault="009F13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The 10m distance will </w:t>
      </w:r>
      <w:r>
        <w:rPr>
          <w:b/>
          <w:color w:val="000000"/>
        </w:rPr>
        <w:t>NOT</w:t>
      </w:r>
      <w:r>
        <w:rPr>
          <w:color w:val="000000"/>
        </w:rPr>
        <w:t xml:space="preserve"> achieve the “Survey Accuracy” required in the National Standards for the Survey of Canada Lands. </w:t>
      </w:r>
    </w:p>
    <w:p w14:paraId="570E8777" w14:textId="77777777" w:rsidR="007E0DF9" w:rsidRDefault="009F13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To achieve the required accuracies a total station can be setup with a long backsight using GNSS, and turn the angle and distance to place the pin.</w:t>
      </w:r>
    </w:p>
    <w:sectPr w:rsidR="007E0DF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7438EB" w14:textId="77777777" w:rsidR="00902111" w:rsidRDefault="00902111" w:rsidP="00F26F33">
      <w:pPr>
        <w:spacing w:line="240" w:lineRule="auto"/>
      </w:pPr>
      <w:r>
        <w:separator/>
      </w:r>
    </w:p>
  </w:endnote>
  <w:endnote w:type="continuationSeparator" w:id="0">
    <w:p w14:paraId="07426C80" w14:textId="77777777" w:rsidR="00902111" w:rsidRDefault="00902111" w:rsidP="00F26F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225057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126791" w14:textId="6BA7C250" w:rsidR="00F26F33" w:rsidRDefault="00F26F3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A96A7C" w14:textId="13A55F54" w:rsidR="00F26F33" w:rsidRDefault="00F26F33">
    <w:pPr>
      <w:pStyle w:val="Footer"/>
    </w:pPr>
    <w:r>
      <w:t>3/17/2021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49A1C8" w14:textId="77777777" w:rsidR="00902111" w:rsidRDefault="00902111" w:rsidP="00F26F33">
      <w:pPr>
        <w:spacing w:line="240" w:lineRule="auto"/>
      </w:pPr>
      <w:r>
        <w:separator/>
      </w:r>
    </w:p>
  </w:footnote>
  <w:footnote w:type="continuationSeparator" w:id="0">
    <w:p w14:paraId="6D6A50A1" w14:textId="77777777" w:rsidR="00902111" w:rsidRDefault="00902111" w:rsidP="00F26F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1DDDC8" w14:textId="1758756D" w:rsidR="00F26F33" w:rsidRDefault="00F26F33" w:rsidP="00F26F33">
    <w:pPr>
      <w:pStyle w:val="Header"/>
      <w:jc w:val="right"/>
    </w:pPr>
    <w:r>
      <w:rPr>
        <w:noProof/>
      </w:rPr>
      <w:drawing>
        <wp:inline distT="0" distB="0" distL="0" distR="0" wp14:anchorId="379D8B7F" wp14:editId="31FD6A1E">
          <wp:extent cx="883920" cy="44196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920" cy="441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80E1A"/>
    <w:multiLevelType w:val="multilevel"/>
    <w:tmpl w:val="399447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267DC"/>
    <w:multiLevelType w:val="multilevel"/>
    <w:tmpl w:val="6C822EA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DF9"/>
    <w:rsid w:val="007E0DF9"/>
    <w:rsid w:val="00902111"/>
    <w:rsid w:val="009F13E8"/>
    <w:rsid w:val="00F2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9280E"/>
  <w15:docId w15:val="{0D700AFD-A9C4-40F0-968F-BF72CFCEB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F26F3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F33"/>
  </w:style>
  <w:style w:type="paragraph" w:styleId="Footer">
    <w:name w:val="footer"/>
    <w:basedOn w:val="Normal"/>
    <w:link w:val="FooterChar"/>
    <w:uiPriority w:val="99"/>
    <w:unhideWhenUsed/>
    <w:rsid w:val="00F26F3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505</Words>
  <Characters>2881</Characters>
  <Application>Microsoft Office Word</Application>
  <DocSecurity>0</DocSecurity>
  <Lines>24</Lines>
  <Paragraphs>6</Paragraphs>
  <ScaleCrop>false</ScaleCrop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Cooper</dc:creator>
  <cp:lastModifiedBy>jenny stuart</cp:lastModifiedBy>
  <cp:revision>3</cp:revision>
  <dcterms:created xsi:type="dcterms:W3CDTF">2021-03-17T14:12:00Z</dcterms:created>
  <dcterms:modified xsi:type="dcterms:W3CDTF">2021-03-17T14:45:00Z</dcterms:modified>
</cp:coreProperties>
</file>